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F4BBDC" w14:textId="25E5040C" w:rsidR="00A83D29" w:rsidRPr="00B0024C" w:rsidRDefault="000F4397" w:rsidP="001976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024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38" behindDoc="1" locked="0" layoutInCell="1" allowOverlap="1" wp14:anchorId="5DD90777" wp14:editId="29B09E39">
            <wp:simplePos x="0" y="0"/>
            <wp:positionH relativeFrom="column">
              <wp:posOffset>-701366</wp:posOffset>
            </wp:positionH>
            <wp:positionV relativeFrom="paragraph">
              <wp:posOffset>-738751</wp:posOffset>
            </wp:positionV>
            <wp:extent cx="7543038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5F5" w:rsidRPr="00B0024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1198C5" wp14:editId="45AE321C">
                <wp:simplePos x="0" y="0"/>
                <wp:positionH relativeFrom="column">
                  <wp:posOffset>-433070</wp:posOffset>
                </wp:positionH>
                <wp:positionV relativeFrom="paragraph">
                  <wp:posOffset>-403322</wp:posOffset>
                </wp:positionV>
                <wp:extent cx="309372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2EF47" w14:textId="77777777" w:rsidR="00666C65" w:rsidRPr="002A45F5" w:rsidRDefault="00666C6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АВТОНОМНАЯ НЕКОММЕРЧЕСКАЯ </w:t>
                            </w:r>
                          </w:p>
                          <w:p w14:paraId="3AD0899A" w14:textId="5A449201" w:rsidR="00666C65" w:rsidRPr="002A45F5" w:rsidRDefault="00666C6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ОРГАНИЗАЦИЯ «АГЕНТСТВО РАЗВИТИЯ ПРОФЕССИОНАЛЬНОГО МАСТЕРСТВА </w:t>
                            </w:r>
                          </w:p>
                          <w:p w14:paraId="1A5941FF" w14:textId="2D308E51" w:rsidR="00666C65" w:rsidRPr="002A45F5" w:rsidRDefault="00666C6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(ВОРЛДСКИЛЛС РОССИЯ)»</w:t>
                            </w:r>
                          </w:p>
                          <w:p w14:paraId="4E08C3D3" w14:textId="288C9EA1" w:rsidR="00666C65" w:rsidRPr="002A45F5" w:rsidRDefault="00666C6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1198C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34.1pt;margin-top:-31.75pt;width:243.6pt;height:2in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" filled="f" stroked="f" strokeweight=".5pt">
                <v:textbox style="mso-fit-shape-to-text:t">
                  <w:txbxContent>
                    <w:p w14:paraId="2582EF47" w14:textId="77777777" w:rsidR="00666C65" w:rsidRPr="002A45F5" w:rsidRDefault="00666C6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АВТОНОМНАЯ НЕКОММЕРЧЕСКАЯ </w:t>
                      </w:r>
                    </w:p>
                    <w:p w14:paraId="3AD0899A" w14:textId="5A449201" w:rsidR="00666C65" w:rsidRPr="002A45F5" w:rsidRDefault="00666C6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ОРГАНИЗАЦИЯ «АГЕНТСТВО РАЗВИТИЯ ПРОФЕССИОНАЛЬНОГО МАСТЕРСТВА </w:t>
                      </w:r>
                    </w:p>
                    <w:p w14:paraId="1A5941FF" w14:textId="2D308E51" w:rsidR="00666C65" w:rsidRPr="002A45F5" w:rsidRDefault="00666C6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(ВОРЛДСКИЛЛС РОССИЯ)»</w:t>
                      </w:r>
                    </w:p>
                    <w:p w14:paraId="4E08C3D3" w14:textId="288C9EA1" w:rsidR="00666C65" w:rsidRPr="002A45F5" w:rsidRDefault="00666C6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D7B2AC" w14:textId="23EAEE3C" w:rsidR="00A83D29" w:rsidRPr="00B0024C" w:rsidRDefault="00A83D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EE62D3" w14:textId="24B5A1D2" w:rsidR="00A83D29" w:rsidRPr="00B0024C" w:rsidRDefault="00A83D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9BA4CE" w14:textId="0EC0BE6C" w:rsidR="00023BE6" w:rsidRPr="00B0024C" w:rsidRDefault="003811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024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E2144" wp14:editId="7B25F0F1">
                <wp:simplePos x="0" y="0"/>
                <wp:positionH relativeFrom="column">
                  <wp:posOffset>-447040</wp:posOffset>
                </wp:positionH>
                <wp:positionV relativeFrom="paragraph">
                  <wp:posOffset>241300</wp:posOffset>
                </wp:positionV>
                <wp:extent cx="4484370" cy="1619250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209D6" w14:textId="3C3D9F3C" w:rsidR="00666C65" w:rsidRDefault="00666C65" w:rsidP="006C1AA1">
                            <w:pPr>
                              <w:snapToGrid w:val="0"/>
                              <w:spacing w:after="0" w:line="600" w:lineRule="exact"/>
                              <w:contextualSpacing/>
                              <w:jc w:val="center"/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18620B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ИНСТРУКЦИЯ ПО ТЕХНИКЕ БЕЗОПАСНОСТИ И ОХРАНЕ ТРУДА</w:t>
                            </w:r>
                          </w:p>
                          <w:p w14:paraId="4B54BA04" w14:textId="5643DA14" w:rsidR="00666C65" w:rsidRPr="002A45F5" w:rsidRDefault="00666C65" w:rsidP="006C1AA1">
                            <w:pPr>
                              <w:snapToGrid w:val="0"/>
                              <w:spacing w:after="0" w:line="600" w:lineRule="exact"/>
                              <w:contextualSpacing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13A0F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КОМПЕТЕНЦИИ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2144" id="Надпись 6" o:spid="_x0000_s1027" type="#_x0000_t202" style="position:absolute;left:0;text-align:left;margin-left:-35.2pt;margin-top:19pt;width:353.1pt;height:12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" filled="f" stroked="f" strokeweight=".5pt">
                <v:textbox>
                  <w:txbxContent>
                    <w:p w14:paraId="041209D6" w14:textId="3C3D9F3C" w:rsidR="00666C65" w:rsidRDefault="00666C65" w:rsidP="006C1AA1">
                      <w:pPr>
                        <w:snapToGrid w:val="0"/>
                        <w:spacing w:after="0" w:line="600" w:lineRule="exact"/>
                        <w:contextualSpacing/>
                        <w:jc w:val="center"/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</w:pPr>
                      <w:r w:rsidRPr="0018620B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ИНСТРУКЦИЯ ПО ТЕХНИКЕ БЕЗОПАСНОСТИ И ОХРАНЕ ТРУДА</w:t>
                      </w:r>
                    </w:p>
                    <w:p w14:paraId="4B54BA04" w14:textId="5643DA14" w:rsidR="00666C65" w:rsidRPr="002A45F5" w:rsidRDefault="00666C65" w:rsidP="006C1AA1">
                      <w:pPr>
                        <w:snapToGrid w:val="0"/>
                        <w:spacing w:after="0" w:line="600" w:lineRule="exact"/>
                        <w:contextualSpacing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013A0F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КОМПЕТЕНЦИИ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F61C4" w14:textId="045DB44B" w:rsidR="00023BE6" w:rsidRPr="00B0024C" w:rsidRDefault="00023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5AA7149" w14:textId="67970A83" w:rsidR="00A83D29" w:rsidRPr="00B0024C" w:rsidRDefault="00A83D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E439F16" w14:textId="727A02E9" w:rsidR="00B2734D" w:rsidRPr="00B0024C" w:rsidRDefault="00B2734D" w:rsidP="00B2734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122BF149" w14:textId="0ADABEAD" w:rsidR="00B2734D" w:rsidRPr="00B0024C" w:rsidRDefault="00B273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77980E1E" w14:textId="3B67016E" w:rsidR="00A83D29" w:rsidRPr="00B0024C" w:rsidRDefault="00A83D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14:paraId="50126167" w14:textId="3BD35C24" w:rsidR="00B2734D" w:rsidRPr="00B0024C" w:rsidRDefault="00B2734D" w:rsidP="002A45F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B0024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  <w:r w:rsidRPr="00B0024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</w:p>
    <w:p w14:paraId="2DE4FF63" w14:textId="6C9A5C47" w:rsidR="00270666" w:rsidRPr="00B0024C" w:rsidRDefault="00270666" w:rsidP="00925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35D55CBC" w14:textId="73B9952D" w:rsidR="00CC3412" w:rsidRPr="00B0024C" w:rsidRDefault="00CC3412" w:rsidP="0092540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74C014D9" w14:textId="36829676" w:rsidR="00270666" w:rsidRPr="00B0024C" w:rsidRDefault="00472D51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024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01571" wp14:editId="7C6B4178">
                <wp:simplePos x="0" y="0"/>
                <wp:positionH relativeFrom="column">
                  <wp:posOffset>-436880</wp:posOffset>
                </wp:positionH>
                <wp:positionV relativeFrom="paragraph">
                  <wp:posOffset>169545</wp:posOffset>
                </wp:positionV>
                <wp:extent cx="4484370" cy="1219200"/>
                <wp:effectExtent l="0" t="0" r="0" b="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F64F4" w14:textId="1DEEBD27" w:rsidR="00666C65" w:rsidRPr="00AE661F" w:rsidRDefault="00666C65" w:rsidP="006C1AA1">
                            <w:pPr>
                              <w:snapToGrid w:val="0"/>
                              <w:spacing w:after="0" w:line="600" w:lineRule="exact"/>
                              <w:contextualSpacing/>
                              <w:jc w:val="center"/>
                              <w:rPr>
                                <w:rFonts w:ascii="Mayak Condensed" w:eastAsia="Times New Roman" w:hAnsi="Mayak Condensed" w:cs="Arial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«</w:t>
                            </w: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ПРЕПОДАВАНИЕ В МЛАДШИХ КЛАССАХ</w:t>
                            </w: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01571" id="Надпись 13" o:spid="_x0000_s1028" type="#_x0000_t202" style="position:absolute;left:0;text-align:left;margin-left:-34.4pt;margin-top:13.35pt;width:353.1pt;height:9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" filled="f" stroked="f" strokeweight=".5pt">
                <v:textbox>
                  <w:txbxContent>
                    <w:p w14:paraId="4F5F64F4" w14:textId="1DEEBD27" w:rsidR="00666C65" w:rsidRPr="00AE661F" w:rsidRDefault="00666C65" w:rsidP="006C1AA1">
                      <w:pPr>
                        <w:snapToGrid w:val="0"/>
                        <w:spacing w:after="0" w:line="600" w:lineRule="exact"/>
                        <w:contextualSpacing/>
                        <w:jc w:val="center"/>
                        <w:rPr>
                          <w:rFonts w:ascii="Mayak Condensed" w:eastAsia="Times New Roman" w:hAnsi="Mayak Condensed" w:cs="Arial"/>
                          <w:color w:val="000000" w:themeColor="text1"/>
                          <w:sz w:val="52"/>
                          <w:szCs w:val="52"/>
                        </w:rPr>
                      </w:pP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«</w:t>
                      </w:r>
                      <w:r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ПРЕПОДАВАНИЕ В МЛАДШИХ КЛАССАХ</w:t>
                      </w: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C19FDF" w14:textId="6D4A895B" w:rsidR="00270666" w:rsidRPr="00B0024C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B03795" w14:textId="77D60A69" w:rsidR="009830C6" w:rsidRPr="00B0024C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lang w:val="ru-RU"/>
        </w:rPr>
      </w:pPr>
    </w:p>
    <w:p w14:paraId="40BC744E" w14:textId="0F69BF74" w:rsidR="009830C6" w:rsidRPr="00B0024C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color w:val="000000" w:themeColor="text1"/>
          <w:lang w:val="ru-RU"/>
        </w:rPr>
      </w:pPr>
    </w:p>
    <w:p w14:paraId="1693C2DD" w14:textId="58280908" w:rsidR="009830C6" w:rsidRPr="00B0024C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color w:val="000000" w:themeColor="text1"/>
          <w:lang w:val="ru-RU"/>
        </w:rPr>
      </w:pPr>
    </w:p>
    <w:p w14:paraId="57A9A4A2" w14:textId="2AB40E50" w:rsidR="004D5267" w:rsidRPr="00B0024C" w:rsidRDefault="00FB6984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B0024C">
        <w:rPr>
          <w:rFonts w:ascii="Times New Roman" w:hAnsi="Times New Roman" w:cs="Times New Roman"/>
          <w:color w:val="000000" w:themeColor="text1"/>
        </w:rPr>
        <w:br w:type="page"/>
      </w:r>
    </w:p>
    <w:p w14:paraId="22A4B843" w14:textId="77777777" w:rsidR="00B0024C" w:rsidRPr="00B0024C" w:rsidRDefault="00B0024C" w:rsidP="00B0024C">
      <w:pPr>
        <w:pStyle w:val="afff4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B0024C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p w14:paraId="243DAD1F" w14:textId="5BFF4191" w:rsidR="00B0024C" w:rsidRPr="00B0024C" w:rsidRDefault="00B0024C" w:rsidP="00B0024C">
      <w:pPr>
        <w:pStyle w:val="10"/>
        <w:tabs>
          <w:tab w:val="right" w:leader="dot" w:pos="9911"/>
        </w:tabs>
        <w:spacing w:line="36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 w:rsidRPr="00B0024C">
        <w:rPr>
          <w:rFonts w:ascii="Times New Roman" w:hAnsi="Times New Roman" w:cs="Times New Roman"/>
        </w:rPr>
        <w:fldChar w:fldCharType="begin"/>
      </w:r>
      <w:r w:rsidRPr="00B0024C">
        <w:rPr>
          <w:rFonts w:ascii="Times New Roman" w:hAnsi="Times New Roman" w:cs="Times New Roman"/>
        </w:rPr>
        <w:instrText xml:space="preserve"> TOC \o "1-3" \h \z \u </w:instrText>
      </w:r>
      <w:r w:rsidRPr="00B0024C">
        <w:rPr>
          <w:rFonts w:ascii="Times New Roman" w:hAnsi="Times New Roman" w:cs="Times New Roman"/>
        </w:rPr>
        <w:fldChar w:fldCharType="separate"/>
      </w:r>
      <w:hyperlink w:anchor="_Toc507427594" w:history="1">
        <w:r w:rsidRPr="00B0024C">
          <w:rPr>
            <w:rStyle w:val="aff5"/>
            <w:rFonts w:ascii="Times New Roman" w:hAnsi="Times New Roman" w:cs="Times New Roman"/>
            <w:noProof/>
            <w:sz w:val="20"/>
            <w:szCs w:val="20"/>
          </w:rPr>
          <w:t>Программа инструктажа по охране труда и технике безопасности</w:t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_Toc507427594 \h </w:instrText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noProof/>
            <w:webHidden/>
            <w:sz w:val="20"/>
            <w:szCs w:val="20"/>
          </w:rPr>
          <w:t>3</w:t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14:paraId="6D273C60" w14:textId="5F9B8EE0" w:rsidR="00B0024C" w:rsidRPr="00B0024C" w:rsidRDefault="00C9332C" w:rsidP="00B0024C">
      <w:pPr>
        <w:pStyle w:val="10"/>
        <w:tabs>
          <w:tab w:val="right" w:leader="dot" w:pos="9911"/>
        </w:tabs>
        <w:spacing w:line="36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hyperlink w:anchor="_Toc507427595" w:history="1">
        <w:r w:rsidR="00B0024C" w:rsidRPr="00B0024C">
          <w:rPr>
            <w:rStyle w:val="aff5"/>
            <w:rFonts w:ascii="Times New Roman" w:hAnsi="Times New Roman" w:cs="Times New Roman"/>
            <w:noProof/>
            <w:sz w:val="20"/>
            <w:szCs w:val="20"/>
          </w:rPr>
          <w:t xml:space="preserve">Инструкция по охране труда для участников 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_Toc507427595 \h </w:instrTex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noProof/>
            <w:webHidden/>
            <w:sz w:val="20"/>
            <w:szCs w:val="20"/>
          </w:rPr>
          <w:t>4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14:paraId="15441EF8" w14:textId="547461F7" w:rsidR="00B0024C" w:rsidRPr="00B0024C" w:rsidRDefault="00C9332C" w:rsidP="00B0024C">
      <w:pPr>
        <w:pStyle w:val="21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i/>
          <w:noProof/>
          <w:sz w:val="20"/>
          <w:szCs w:val="20"/>
        </w:rPr>
      </w:pPr>
      <w:hyperlink w:anchor="_Toc507427596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1.Общие требования охраны труда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instrText xml:space="preserve"> PAGEREF _Toc507427596 \h </w:instrTex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>4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end"/>
        </w:r>
      </w:hyperlink>
    </w:p>
    <w:p w14:paraId="7164DFBD" w14:textId="070DFEF6" w:rsidR="00B0024C" w:rsidRPr="00B0024C" w:rsidRDefault="00C9332C" w:rsidP="00B0024C">
      <w:pPr>
        <w:pStyle w:val="21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i/>
          <w:noProof/>
          <w:sz w:val="20"/>
          <w:szCs w:val="20"/>
        </w:rPr>
      </w:pPr>
      <w:hyperlink w:anchor="_Toc507427597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2.Требования охраны труда перед началом работы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ab/>
        </w:r>
        <w:r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>6</w:t>
        </w:r>
      </w:hyperlink>
    </w:p>
    <w:p w14:paraId="45E85916" w14:textId="38F1240E" w:rsidR="00B0024C" w:rsidRPr="00B0024C" w:rsidRDefault="00C9332C" w:rsidP="00B0024C">
      <w:pPr>
        <w:pStyle w:val="21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i/>
          <w:noProof/>
          <w:sz w:val="20"/>
          <w:szCs w:val="20"/>
        </w:rPr>
      </w:pPr>
      <w:hyperlink w:anchor="_Toc507427598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3.Требования охраны труда во время работы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ab/>
        </w:r>
        <w:r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>8</w:t>
        </w:r>
      </w:hyperlink>
    </w:p>
    <w:p w14:paraId="7DAE6B8B" w14:textId="475EB68B" w:rsidR="00B0024C" w:rsidRPr="00B0024C" w:rsidRDefault="00C9332C" w:rsidP="00B0024C">
      <w:pPr>
        <w:pStyle w:val="21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i/>
          <w:noProof/>
          <w:sz w:val="20"/>
          <w:szCs w:val="20"/>
        </w:rPr>
      </w:pPr>
      <w:hyperlink w:anchor="_Toc507427599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4. Требования охраны труда в аварийных ситуациях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instrText xml:space="preserve"> PAGEREF _Toc507427599 \h </w:instrTex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>10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end"/>
        </w:r>
      </w:hyperlink>
    </w:p>
    <w:p w14:paraId="2760A96F" w14:textId="6703CF52" w:rsidR="00B0024C" w:rsidRPr="00B0024C" w:rsidRDefault="00C9332C" w:rsidP="00B0024C">
      <w:pPr>
        <w:pStyle w:val="21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i/>
          <w:noProof/>
          <w:sz w:val="20"/>
          <w:szCs w:val="20"/>
        </w:rPr>
      </w:pPr>
      <w:hyperlink w:anchor="_Toc507427600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5.Требование охраны труда по окончании работ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instrText xml:space="preserve"> PAGEREF _Toc507427600 \h </w:instrTex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>11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end"/>
        </w:r>
      </w:hyperlink>
    </w:p>
    <w:p w14:paraId="4250DD91" w14:textId="7F4CF9DA" w:rsidR="00B0024C" w:rsidRPr="00B0024C" w:rsidRDefault="00C9332C" w:rsidP="00B0024C">
      <w:pPr>
        <w:pStyle w:val="10"/>
        <w:tabs>
          <w:tab w:val="right" w:leader="dot" w:pos="9911"/>
        </w:tabs>
        <w:spacing w:line="36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hyperlink w:anchor="_Toc507427601" w:history="1">
        <w:r w:rsidR="00B0024C" w:rsidRPr="00B0024C">
          <w:rPr>
            <w:rStyle w:val="aff5"/>
            <w:rFonts w:ascii="Times New Roman" w:hAnsi="Times New Roman" w:cs="Times New Roman"/>
            <w:noProof/>
            <w:sz w:val="20"/>
            <w:szCs w:val="20"/>
          </w:rPr>
          <w:t>Инструкция по охране труда для экспертов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_Toc507427601 \h </w:instrTex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noProof/>
            <w:webHidden/>
            <w:sz w:val="20"/>
            <w:szCs w:val="20"/>
          </w:rPr>
          <w:t>12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14:paraId="3350E023" w14:textId="3CA557BB" w:rsidR="00B0024C" w:rsidRPr="00B0024C" w:rsidRDefault="00C9332C" w:rsidP="00B0024C">
      <w:pPr>
        <w:pStyle w:val="10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noProof/>
          <w:sz w:val="20"/>
          <w:szCs w:val="20"/>
        </w:rPr>
      </w:pPr>
      <w:hyperlink w:anchor="_Toc507427602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1.Общие требования охраны труда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_Toc507427602 \h </w:instrTex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noProof/>
            <w:webHidden/>
            <w:sz w:val="20"/>
            <w:szCs w:val="20"/>
          </w:rPr>
          <w:t>12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14:paraId="40B37E19" w14:textId="03903BD4" w:rsidR="00B0024C" w:rsidRPr="00B0024C" w:rsidRDefault="00C9332C" w:rsidP="00B0024C">
      <w:pPr>
        <w:pStyle w:val="10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noProof/>
          <w:sz w:val="20"/>
          <w:szCs w:val="20"/>
        </w:rPr>
      </w:pPr>
      <w:hyperlink w:anchor="_Toc507427603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2.Требования охраны труда перед началом работы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>
          <w:rPr>
            <w:rFonts w:ascii="Times New Roman" w:hAnsi="Times New Roman" w:cs="Times New Roman"/>
            <w:noProof/>
            <w:webHidden/>
            <w:sz w:val="20"/>
            <w:szCs w:val="20"/>
          </w:rPr>
          <w:t>13</w:t>
        </w:r>
      </w:hyperlink>
    </w:p>
    <w:p w14:paraId="40F967B0" w14:textId="4F972520" w:rsidR="00B0024C" w:rsidRPr="00B0024C" w:rsidRDefault="00C9332C" w:rsidP="00B0024C">
      <w:pPr>
        <w:pStyle w:val="10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noProof/>
          <w:sz w:val="20"/>
          <w:szCs w:val="20"/>
        </w:rPr>
      </w:pPr>
      <w:hyperlink w:anchor="_Toc507427604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3.Требования охраны труда во время работы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>
          <w:rPr>
            <w:rFonts w:ascii="Times New Roman" w:hAnsi="Times New Roman" w:cs="Times New Roman"/>
            <w:noProof/>
            <w:webHidden/>
            <w:sz w:val="20"/>
            <w:szCs w:val="20"/>
          </w:rPr>
          <w:t>14</w:t>
        </w:r>
      </w:hyperlink>
    </w:p>
    <w:p w14:paraId="3B0BA647" w14:textId="35598FE9" w:rsidR="00B0024C" w:rsidRPr="00B0024C" w:rsidRDefault="00C9332C" w:rsidP="00B0024C">
      <w:pPr>
        <w:pStyle w:val="10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noProof/>
          <w:sz w:val="20"/>
          <w:szCs w:val="20"/>
        </w:rPr>
      </w:pPr>
      <w:hyperlink w:anchor="_Toc507427605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4. Требования охраны труда в аварийных ситуациях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>
          <w:rPr>
            <w:rFonts w:ascii="Times New Roman" w:hAnsi="Times New Roman" w:cs="Times New Roman"/>
            <w:noProof/>
            <w:webHidden/>
            <w:sz w:val="20"/>
            <w:szCs w:val="20"/>
          </w:rPr>
          <w:t>15</w:t>
        </w:r>
      </w:hyperlink>
    </w:p>
    <w:p w14:paraId="48F6B561" w14:textId="62661326" w:rsidR="00B0024C" w:rsidRPr="00B0024C" w:rsidRDefault="00C9332C" w:rsidP="00B0024C">
      <w:pPr>
        <w:pStyle w:val="10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noProof/>
        </w:rPr>
      </w:pPr>
      <w:hyperlink w:anchor="_Toc507427606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5.Требование охраны труда по окончании работ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>
          <w:rPr>
            <w:rFonts w:ascii="Times New Roman" w:hAnsi="Times New Roman" w:cs="Times New Roman"/>
            <w:noProof/>
            <w:webHidden/>
            <w:sz w:val="20"/>
            <w:szCs w:val="20"/>
          </w:rPr>
          <w:t>16</w:t>
        </w:r>
      </w:hyperlink>
    </w:p>
    <w:p w14:paraId="3B991DEF" w14:textId="77777777" w:rsidR="00B0024C" w:rsidRPr="00B0024C" w:rsidRDefault="00B0024C" w:rsidP="00B0024C">
      <w:pPr>
        <w:spacing w:line="360" w:lineRule="auto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  <w:b/>
          <w:bCs/>
        </w:rPr>
        <w:fldChar w:fldCharType="end"/>
      </w:r>
    </w:p>
    <w:p w14:paraId="7C1E2F8A" w14:textId="77777777" w:rsidR="00B0024C" w:rsidRPr="00B0024C" w:rsidRDefault="00B0024C" w:rsidP="00B0024C">
      <w:pPr>
        <w:rPr>
          <w:rFonts w:ascii="Times New Roman" w:hAnsi="Times New Roman" w:cs="Times New Roman"/>
        </w:rPr>
      </w:pPr>
    </w:p>
    <w:p w14:paraId="2D12B98B" w14:textId="77777777"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0024C">
        <w:rPr>
          <w:rFonts w:ascii="Times New Roman" w:hAnsi="Times New Roman" w:cs="Times New Roman"/>
          <w:sz w:val="24"/>
          <w:szCs w:val="24"/>
        </w:rPr>
        <w:br w:type="page"/>
      </w:r>
      <w:bookmarkStart w:id="0" w:name="_Toc507427594"/>
      <w:r w:rsidRPr="00B0024C">
        <w:rPr>
          <w:rFonts w:ascii="Times New Roman" w:hAnsi="Times New Roman" w:cs="Times New Roman"/>
          <w:sz w:val="24"/>
          <w:szCs w:val="24"/>
        </w:rPr>
        <w:lastRenderedPageBreak/>
        <w:t>Программа инструктажа по охране труда и технике безопасности</w:t>
      </w:r>
      <w:bookmarkEnd w:id="0"/>
    </w:p>
    <w:p w14:paraId="4264DF70" w14:textId="77777777" w:rsidR="00B0024C" w:rsidRPr="00B0024C" w:rsidRDefault="00B0024C" w:rsidP="00B0024C">
      <w:pPr>
        <w:spacing w:before="120" w:after="120"/>
        <w:ind w:firstLine="709"/>
        <w:jc w:val="center"/>
        <w:rPr>
          <w:rFonts w:ascii="Times New Roman" w:hAnsi="Times New Roman" w:cs="Times New Roman"/>
        </w:rPr>
      </w:pPr>
    </w:p>
    <w:p w14:paraId="32DCB2A4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 Общие сведения о месте проведения конкурса, расположение компетенции, время трансфера до места проживания, расположение транспорта для площадки, особенности питания участников и экспертов, месторасположение санитарно-бытовых помещений, питьевой воды, медицинского пункта, аптечки первой помощи, средств первичного пожаротушения.</w:t>
      </w:r>
    </w:p>
    <w:p w14:paraId="57BE071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 Время начала и окончания проведения конкурсных заданий, нахождение посторонних лиц на площадке.</w:t>
      </w:r>
    </w:p>
    <w:p w14:paraId="302291BD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 Контроль требований охраны труда участниками и экспертами. Штрафные баллы за нарушения требований охраны труда.</w:t>
      </w:r>
    </w:p>
    <w:p w14:paraId="393DC2B9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 Вредные и опасные факторы во время выполнения конкурсных заданий и нахождения на территории проведения конкурса.</w:t>
      </w:r>
    </w:p>
    <w:p w14:paraId="1163FC7D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 Общие обязанности участника и экспертов по охране труда, общие правила поведения во время выполнения конкурсных заданий и на территории.</w:t>
      </w:r>
    </w:p>
    <w:p w14:paraId="43DA139D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6. Основные требования санитарии и личной гигиены.</w:t>
      </w:r>
    </w:p>
    <w:p w14:paraId="202F3D7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7. Средства индивидуальной и коллективной защиты, необходимость их использования.</w:t>
      </w:r>
    </w:p>
    <w:p w14:paraId="4F55A00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8. Порядок действий при плохом самочувствии или получении травмы. Правила оказания первой помощи.</w:t>
      </w:r>
    </w:p>
    <w:p w14:paraId="22E8DCF3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9. Действия при возникновении чрезвычайной ситуации, ознакомление со схемой эвакуации и пожарными выходами.</w:t>
      </w:r>
    </w:p>
    <w:p w14:paraId="5A7116CA" w14:textId="77777777" w:rsidR="00B0024C" w:rsidRPr="00B0024C" w:rsidRDefault="00B0024C" w:rsidP="00B0024C">
      <w:pPr>
        <w:jc w:val="center"/>
        <w:rPr>
          <w:rFonts w:ascii="Times New Roman" w:hAnsi="Times New Roman" w:cs="Times New Roman"/>
        </w:rPr>
      </w:pPr>
    </w:p>
    <w:p w14:paraId="3F842C48" w14:textId="77777777"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0024C">
        <w:rPr>
          <w:rFonts w:ascii="Times New Roman" w:hAnsi="Times New Roman" w:cs="Times New Roman"/>
          <w:sz w:val="24"/>
          <w:szCs w:val="24"/>
        </w:rPr>
        <w:br w:type="page"/>
      </w:r>
      <w:bookmarkStart w:id="1" w:name="_Toc507427595"/>
      <w:r w:rsidRPr="00B0024C">
        <w:rPr>
          <w:rFonts w:ascii="Times New Roman" w:hAnsi="Times New Roman" w:cs="Times New Roman"/>
          <w:sz w:val="24"/>
          <w:szCs w:val="24"/>
        </w:rPr>
        <w:lastRenderedPageBreak/>
        <w:t xml:space="preserve">Инструкция по охране труда для участников </w:t>
      </w:r>
      <w:bookmarkEnd w:id="1"/>
    </w:p>
    <w:p w14:paraId="4CA3AB62" w14:textId="77777777" w:rsidR="00B0024C" w:rsidRPr="00B0024C" w:rsidRDefault="00B0024C" w:rsidP="00B0024C">
      <w:pPr>
        <w:spacing w:before="120" w:after="120"/>
        <w:ind w:firstLine="709"/>
        <w:jc w:val="center"/>
        <w:rPr>
          <w:rFonts w:ascii="Times New Roman" w:hAnsi="Times New Roman" w:cs="Times New Roman"/>
        </w:rPr>
      </w:pPr>
    </w:p>
    <w:p w14:paraId="3DF2B7A7" w14:textId="77777777" w:rsidR="00B0024C" w:rsidRPr="00B014D3" w:rsidRDefault="00B0024C" w:rsidP="00B0024C">
      <w:pPr>
        <w:pStyle w:val="2"/>
        <w:spacing w:before="120"/>
        <w:ind w:firstLine="709"/>
        <w:rPr>
          <w:rFonts w:ascii="Times New Roman" w:hAnsi="Times New Roman" w:cs="Times New Roman"/>
          <w:smallCaps/>
          <w:sz w:val="24"/>
          <w:szCs w:val="24"/>
        </w:rPr>
      </w:pPr>
      <w:bookmarkStart w:id="2" w:name="_Toc507427596"/>
      <w:r w:rsidRPr="00B014D3">
        <w:rPr>
          <w:rFonts w:ascii="Times New Roman" w:hAnsi="Times New Roman" w:cs="Times New Roman"/>
          <w:smallCaps/>
          <w:sz w:val="24"/>
          <w:szCs w:val="24"/>
        </w:rPr>
        <w:t>1.Общие требования охраны труда</w:t>
      </w:r>
      <w:bookmarkEnd w:id="2"/>
    </w:p>
    <w:p w14:paraId="14E6FB24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  <w:color w:val="FF0000"/>
        </w:rPr>
      </w:pPr>
      <w:r w:rsidRPr="00B0024C">
        <w:rPr>
          <w:rFonts w:ascii="Times New Roman" w:hAnsi="Times New Roman" w:cs="Times New Roman"/>
          <w:color w:val="FF0000"/>
        </w:rPr>
        <w:t>Для участников от 14 до 18 лет</w:t>
      </w:r>
    </w:p>
    <w:p w14:paraId="7C3D5FC1" w14:textId="191A8CFB" w:rsidR="00B0024C" w:rsidRPr="00B0024C" w:rsidRDefault="003C1E99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1.1. </w:t>
      </w:r>
      <w:r w:rsidR="00B0024C" w:rsidRPr="00B0024C">
        <w:rPr>
          <w:rFonts w:ascii="Times New Roman" w:hAnsi="Times New Roman" w:cs="Times New Roman"/>
        </w:rPr>
        <w:t>К участию в конкурсе, под непосредственным руководством Экспертов Компетенции «</w:t>
      </w:r>
      <w:r>
        <w:rPr>
          <w:rFonts w:ascii="Times New Roman" w:hAnsi="Times New Roman" w:cs="Times New Roman"/>
        </w:rPr>
        <w:t>Преподавание в младших классах</w:t>
      </w:r>
      <w:r w:rsidR="00B0024C" w:rsidRPr="00B0024C">
        <w:rPr>
          <w:rFonts w:ascii="Times New Roman" w:hAnsi="Times New Roman" w:cs="Times New Roman"/>
        </w:rPr>
        <w:t>» по стандартам «</w:t>
      </w:r>
      <w:proofErr w:type="spellStart"/>
      <w:r w:rsidR="00B0024C" w:rsidRPr="00B0024C">
        <w:rPr>
          <w:rFonts w:ascii="Times New Roman" w:hAnsi="Times New Roman" w:cs="Times New Roman"/>
        </w:rPr>
        <w:t>WorldSkills</w:t>
      </w:r>
      <w:proofErr w:type="spellEnd"/>
      <w:r w:rsidR="00B0024C" w:rsidRPr="00B0024C">
        <w:rPr>
          <w:rFonts w:ascii="Times New Roman" w:hAnsi="Times New Roman" w:cs="Times New Roman"/>
        </w:rPr>
        <w:t>» допускаются участники в возрасте от 14 до 18 лет:</w:t>
      </w:r>
    </w:p>
    <w:p w14:paraId="598F5A7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прошедшие инструктаж по охране труда по «Программе инструктажа по охране труда и технике безопасности»;</w:t>
      </w:r>
    </w:p>
    <w:p w14:paraId="6B8F2C1F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ознакомленные с инструкцией по охране труда;</w:t>
      </w:r>
    </w:p>
    <w:p w14:paraId="6E9CA2B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имеющие необходимые навыки по эксплуатации инструмента, приспособлений совместной работы на оборудовании;</w:t>
      </w:r>
    </w:p>
    <w:p w14:paraId="0A1C01B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имеющие противопоказаний к выполнению конкурсных заданий по состоянию здоровья.</w:t>
      </w:r>
    </w:p>
    <w:p w14:paraId="6F7A368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  <w:color w:val="FF0000"/>
        </w:rPr>
      </w:pPr>
      <w:r w:rsidRPr="00B0024C">
        <w:rPr>
          <w:rFonts w:ascii="Times New Roman" w:hAnsi="Times New Roman" w:cs="Times New Roman"/>
          <w:color w:val="FF0000"/>
        </w:rPr>
        <w:t>Для участников старше 18 лет</w:t>
      </w:r>
    </w:p>
    <w:p w14:paraId="3E8A8E3E" w14:textId="23D52F5A" w:rsidR="00B0024C" w:rsidRPr="00B0024C" w:rsidRDefault="003C1E99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1.1. </w:t>
      </w:r>
      <w:r w:rsidR="00B0024C" w:rsidRPr="00B0024C">
        <w:rPr>
          <w:rFonts w:ascii="Times New Roman" w:hAnsi="Times New Roman" w:cs="Times New Roman"/>
        </w:rPr>
        <w:t>К самостоятельному выполнению конкурсных заданий в Компетенции «</w:t>
      </w:r>
      <w:r>
        <w:rPr>
          <w:rFonts w:ascii="Times New Roman" w:hAnsi="Times New Roman" w:cs="Times New Roman"/>
        </w:rPr>
        <w:t>Преподавание в младших классах</w:t>
      </w:r>
      <w:r w:rsidR="00B0024C" w:rsidRPr="00B0024C">
        <w:rPr>
          <w:rFonts w:ascii="Times New Roman" w:hAnsi="Times New Roman" w:cs="Times New Roman"/>
        </w:rPr>
        <w:t>» по стандартам «</w:t>
      </w:r>
      <w:proofErr w:type="spellStart"/>
      <w:r w:rsidR="00B0024C" w:rsidRPr="00B0024C">
        <w:rPr>
          <w:rFonts w:ascii="Times New Roman" w:hAnsi="Times New Roman" w:cs="Times New Roman"/>
        </w:rPr>
        <w:t>WorldSkills</w:t>
      </w:r>
      <w:proofErr w:type="spellEnd"/>
      <w:r w:rsidR="00B0024C" w:rsidRPr="00B0024C">
        <w:rPr>
          <w:rFonts w:ascii="Times New Roman" w:hAnsi="Times New Roman" w:cs="Times New Roman"/>
        </w:rPr>
        <w:t>» допускаются участники не моложе 18 лет</w:t>
      </w:r>
    </w:p>
    <w:p w14:paraId="647FB929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прошедшие инструктаж по охране труда по «Программе инструктажа по охране труда и технике безопасности»;</w:t>
      </w:r>
    </w:p>
    <w:p w14:paraId="12EF558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ознакомленные с инструкцией по охране труда;</w:t>
      </w:r>
    </w:p>
    <w:p w14:paraId="02B0EAA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имеющие необходимые навыки по эксплуатации инструмента, приспособлений совместной работы на оборудовании;</w:t>
      </w:r>
    </w:p>
    <w:p w14:paraId="5826842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имеющие противопоказаний к выполнению конкурсных заданий по состоянию здоровья.</w:t>
      </w:r>
    </w:p>
    <w:p w14:paraId="7649B199" w14:textId="2270DF48" w:rsidR="00B0024C" w:rsidRPr="00B0024C" w:rsidRDefault="00B0024C" w:rsidP="00B17E7D">
      <w:pPr>
        <w:spacing w:before="24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F53981">
        <w:rPr>
          <w:rFonts w:ascii="Times New Roman" w:hAnsi="Times New Roman" w:cs="Times New Roman"/>
        </w:rPr>
        <w:t>2</w:t>
      </w:r>
      <w:r w:rsidRPr="00B0024C">
        <w:rPr>
          <w:rFonts w:ascii="Times New Roman" w:hAnsi="Times New Roman" w:cs="Times New Roman"/>
        </w:rPr>
        <w:t>. В процессе выполнения конкурсных заданий и нахождения на территории и в помещениях места проведения конкурса, участник обязан четко соблюдать:</w:t>
      </w:r>
    </w:p>
    <w:p w14:paraId="042F4128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- инструкции по охране труда и технике безопасности; </w:t>
      </w:r>
    </w:p>
    <w:p w14:paraId="23E357B3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заходить за ограждения и в технические помещения;</w:t>
      </w:r>
    </w:p>
    <w:p w14:paraId="63A8426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соблюдать личную гигиену;</w:t>
      </w:r>
    </w:p>
    <w:p w14:paraId="49080AC3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принимать пищу в строго отведенных местах;</w:t>
      </w:r>
    </w:p>
    <w:p w14:paraId="5491AE29" w14:textId="5FA17E36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самостоятельно использовать инструмент и оборудование, разрешенное к выполнению конкурсного задания</w:t>
      </w:r>
      <w:r w:rsidR="003C1E99">
        <w:rPr>
          <w:rFonts w:ascii="Times New Roman" w:hAnsi="Times New Roman" w:cs="Times New Roman"/>
        </w:rPr>
        <w:t>.</w:t>
      </w:r>
    </w:p>
    <w:p w14:paraId="73D33422" w14:textId="2FDF5421" w:rsidR="00B0024C" w:rsidRPr="00B0024C" w:rsidRDefault="00B0024C" w:rsidP="00B17E7D">
      <w:pPr>
        <w:spacing w:before="24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F53981">
        <w:rPr>
          <w:rFonts w:ascii="Times New Roman" w:hAnsi="Times New Roman" w:cs="Times New Roman"/>
        </w:rPr>
        <w:t>3</w:t>
      </w:r>
      <w:r w:rsidRPr="00B0024C">
        <w:rPr>
          <w:rFonts w:ascii="Times New Roman" w:hAnsi="Times New Roman" w:cs="Times New Roman"/>
        </w:rPr>
        <w:t>. Участник для выполнения конкурсного задания использует инструмент: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5238"/>
      </w:tblGrid>
      <w:tr w:rsidR="00B0024C" w:rsidRPr="00B0024C" w14:paraId="46A87182" w14:textId="77777777" w:rsidTr="00666C65">
        <w:tc>
          <w:tcPr>
            <w:tcW w:w="5000" w:type="pct"/>
            <w:gridSpan w:val="2"/>
            <w:shd w:val="clear" w:color="auto" w:fill="auto"/>
          </w:tcPr>
          <w:p w14:paraId="0883E302" w14:textId="77777777" w:rsidR="00B0024C" w:rsidRPr="00B0024C" w:rsidRDefault="00B0024C" w:rsidP="00666C6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Наименование инструмента</w:t>
            </w:r>
          </w:p>
        </w:tc>
      </w:tr>
      <w:tr w:rsidR="00B0024C" w:rsidRPr="00B0024C" w14:paraId="09CC6036" w14:textId="77777777" w:rsidTr="003C1E99">
        <w:tc>
          <w:tcPr>
            <w:tcW w:w="2431" w:type="pct"/>
            <w:shd w:val="clear" w:color="auto" w:fill="auto"/>
          </w:tcPr>
          <w:p w14:paraId="47176164" w14:textId="77777777" w:rsidR="00B0024C" w:rsidRPr="00B0024C" w:rsidRDefault="00B0024C" w:rsidP="00666C6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использует самостоятельно</w:t>
            </w:r>
          </w:p>
        </w:tc>
        <w:tc>
          <w:tcPr>
            <w:tcW w:w="2569" w:type="pct"/>
            <w:shd w:val="clear" w:color="auto" w:fill="auto"/>
          </w:tcPr>
          <w:p w14:paraId="67001902" w14:textId="6093C6B1" w:rsidR="00B0024C" w:rsidRPr="00B0024C" w:rsidRDefault="00B0024C" w:rsidP="00666C6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использует под наблюдением эксперта или назначенного ответственного лица старше 18 лет</w:t>
            </w:r>
          </w:p>
        </w:tc>
      </w:tr>
      <w:tr w:rsidR="003C1E99" w:rsidRPr="00B0024C" w14:paraId="46FBE096" w14:textId="77777777" w:rsidTr="003C1E99">
        <w:tc>
          <w:tcPr>
            <w:tcW w:w="2431" w:type="pct"/>
            <w:shd w:val="clear" w:color="auto" w:fill="auto"/>
          </w:tcPr>
          <w:p w14:paraId="00939C1D" w14:textId="029D19FF" w:rsidR="003C1E99" w:rsidRPr="003C1E99" w:rsidRDefault="003C1E99" w:rsidP="003C1E99">
            <w:pPr>
              <w:jc w:val="both"/>
              <w:rPr>
                <w:rFonts w:ascii="Times New Roman" w:eastAsia="Times New Roman" w:hAnsi="Times New Roman" w:cs="Times New Roman"/>
                <w:szCs w:val="20"/>
              </w:rPr>
            </w:pPr>
            <w:r w:rsidRPr="003C1E99">
              <w:rPr>
                <w:rFonts w:ascii="Times New Roman" w:eastAsia="Times New Roman" w:hAnsi="Times New Roman" w:cs="Times New Roman"/>
                <w:szCs w:val="20"/>
              </w:rPr>
              <w:t>Ножницы</w:t>
            </w:r>
          </w:p>
        </w:tc>
        <w:tc>
          <w:tcPr>
            <w:tcW w:w="2569" w:type="pct"/>
            <w:shd w:val="clear" w:color="auto" w:fill="auto"/>
          </w:tcPr>
          <w:p w14:paraId="39D8A342" w14:textId="77777777" w:rsidR="003C1E99" w:rsidRPr="00B0024C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C1E99" w:rsidRPr="00B0024C" w14:paraId="1237FE36" w14:textId="77777777" w:rsidTr="003C1E99">
        <w:tc>
          <w:tcPr>
            <w:tcW w:w="2431" w:type="pct"/>
            <w:shd w:val="clear" w:color="auto" w:fill="auto"/>
          </w:tcPr>
          <w:p w14:paraId="47E3B5FB" w14:textId="5FFAFA9D" w:rsidR="003C1E99" w:rsidRPr="003C1E99" w:rsidRDefault="003C1E99" w:rsidP="003C1E99">
            <w:pPr>
              <w:jc w:val="both"/>
              <w:rPr>
                <w:rFonts w:ascii="Times New Roman" w:eastAsia="Times New Roman" w:hAnsi="Times New Roman" w:cs="Times New Roman"/>
                <w:szCs w:val="20"/>
              </w:rPr>
            </w:pPr>
            <w:r w:rsidRPr="003C1E99">
              <w:rPr>
                <w:rFonts w:ascii="Times New Roman" w:hAnsi="Times New Roman" w:cs="Times New Roman"/>
                <w:szCs w:val="20"/>
              </w:rPr>
              <w:t>Ножницы детские безопасные для творчества</w:t>
            </w:r>
          </w:p>
        </w:tc>
        <w:tc>
          <w:tcPr>
            <w:tcW w:w="2569" w:type="pct"/>
            <w:shd w:val="clear" w:color="auto" w:fill="auto"/>
          </w:tcPr>
          <w:p w14:paraId="05C92FB6" w14:textId="77777777" w:rsidR="003C1E99" w:rsidRPr="00B0024C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C1E99" w:rsidRPr="00B0024C" w14:paraId="032813A4" w14:textId="77777777" w:rsidTr="003C1E99">
        <w:tc>
          <w:tcPr>
            <w:tcW w:w="2431" w:type="pct"/>
            <w:shd w:val="clear" w:color="auto" w:fill="auto"/>
          </w:tcPr>
          <w:p w14:paraId="09200DBA" w14:textId="3A6D54F8" w:rsidR="003C1E99" w:rsidRPr="003C1E99" w:rsidRDefault="003C1E99" w:rsidP="003C1E99">
            <w:pPr>
              <w:jc w:val="both"/>
              <w:rPr>
                <w:rFonts w:ascii="Times New Roman" w:eastAsia="Times New Roman" w:hAnsi="Times New Roman" w:cs="Times New Roman"/>
                <w:szCs w:val="20"/>
              </w:rPr>
            </w:pPr>
            <w:r w:rsidRPr="003C1E99">
              <w:rPr>
                <w:rFonts w:ascii="Times New Roman" w:hAnsi="Times New Roman" w:cs="Times New Roman"/>
                <w:szCs w:val="20"/>
              </w:rPr>
              <w:t>Циркуль</w:t>
            </w:r>
          </w:p>
        </w:tc>
        <w:tc>
          <w:tcPr>
            <w:tcW w:w="2569" w:type="pct"/>
            <w:shd w:val="clear" w:color="auto" w:fill="auto"/>
          </w:tcPr>
          <w:p w14:paraId="2DBB3D36" w14:textId="77777777" w:rsidR="003C1E99" w:rsidRPr="00B0024C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8316CF5" w14:textId="77777777" w:rsidR="00B17E7D" w:rsidRDefault="00B17E7D" w:rsidP="00B17E7D">
      <w:pPr>
        <w:spacing w:before="240" w:after="120"/>
        <w:ind w:firstLine="709"/>
        <w:jc w:val="both"/>
        <w:rPr>
          <w:rFonts w:ascii="Times New Roman" w:hAnsi="Times New Roman" w:cs="Times New Roman"/>
        </w:rPr>
      </w:pPr>
    </w:p>
    <w:p w14:paraId="22BF66CB" w14:textId="54270681" w:rsidR="00B0024C" w:rsidRPr="00B0024C" w:rsidRDefault="00B0024C" w:rsidP="00B17E7D">
      <w:pPr>
        <w:spacing w:before="24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lastRenderedPageBreak/>
        <w:t>1.</w:t>
      </w:r>
      <w:r w:rsidR="00F53981">
        <w:rPr>
          <w:rFonts w:ascii="Times New Roman" w:hAnsi="Times New Roman" w:cs="Times New Roman"/>
        </w:rPr>
        <w:t>4</w:t>
      </w:r>
      <w:r w:rsidRPr="00B0024C">
        <w:rPr>
          <w:rFonts w:ascii="Times New Roman" w:hAnsi="Times New Roman" w:cs="Times New Roman"/>
        </w:rPr>
        <w:t>. Участник для выполнения конкурсного задания использует оборудование: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5238"/>
      </w:tblGrid>
      <w:tr w:rsidR="00B0024C" w:rsidRPr="00B0024C" w14:paraId="16133A27" w14:textId="77777777" w:rsidTr="00666C65">
        <w:tc>
          <w:tcPr>
            <w:tcW w:w="5000" w:type="pct"/>
            <w:gridSpan w:val="2"/>
            <w:shd w:val="clear" w:color="auto" w:fill="auto"/>
          </w:tcPr>
          <w:p w14:paraId="23D74F8B" w14:textId="77777777" w:rsidR="00B0024C" w:rsidRPr="00B0024C" w:rsidRDefault="00B0024C" w:rsidP="00666C6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Наименование оборудования</w:t>
            </w:r>
          </w:p>
        </w:tc>
      </w:tr>
      <w:tr w:rsidR="00B0024C" w:rsidRPr="00B0024C" w14:paraId="6D937861" w14:textId="77777777" w:rsidTr="003C1E99">
        <w:tc>
          <w:tcPr>
            <w:tcW w:w="2431" w:type="pct"/>
            <w:shd w:val="clear" w:color="auto" w:fill="auto"/>
          </w:tcPr>
          <w:p w14:paraId="7AAA958C" w14:textId="77777777" w:rsidR="00B0024C" w:rsidRPr="00B0024C" w:rsidRDefault="00B0024C" w:rsidP="00666C6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использует самостоятельно</w:t>
            </w:r>
          </w:p>
        </w:tc>
        <w:tc>
          <w:tcPr>
            <w:tcW w:w="2569" w:type="pct"/>
            <w:shd w:val="clear" w:color="auto" w:fill="auto"/>
          </w:tcPr>
          <w:p w14:paraId="7D382294" w14:textId="203A4C7E" w:rsidR="00B0024C" w:rsidRPr="00B0024C" w:rsidRDefault="00B0024C" w:rsidP="00666C6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выполняет конкурсное задание совместно с экспертом или назначенным лицом старше 18 лет</w:t>
            </w:r>
          </w:p>
        </w:tc>
      </w:tr>
      <w:tr w:rsidR="003C1E99" w:rsidRPr="00B0024C" w14:paraId="2DF8C308" w14:textId="77777777" w:rsidTr="003C1E99">
        <w:tc>
          <w:tcPr>
            <w:tcW w:w="2431" w:type="pct"/>
            <w:shd w:val="clear" w:color="auto" w:fill="auto"/>
          </w:tcPr>
          <w:p w14:paraId="4D7E21BD" w14:textId="4831FCF1" w:rsidR="003C1E99" w:rsidRPr="003C1E99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C1E99">
              <w:rPr>
                <w:rFonts w:ascii="Times New Roman" w:eastAsia="Times New Roman" w:hAnsi="Times New Roman" w:cs="Times New Roman"/>
              </w:rPr>
              <w:t>Компьютер (ноутбук)</w:t>
            </w:r>
          </w:p>
        </w:tc>
        <w:tc>
          <w:tcPr>
            <w:tcW w:w="2569" w:type="pct"/>
            <w:shd w:val="clear" w:color="auto" w:fill="auto"/>
          </w:tcPr>
          <w:p w14:paraId="7AE13D47" w14:textId="77777777" w:rsidR="003C1E99" w:rsidRPr="00B0024C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C1E99" w:rsidRPr="00B0024C" w14:paraId="2C449D65" w14:textId="77777777" w:rsidTr="003C1E99">
        <w:tc>
          <w:tcPr>
            <w:tcW w:w="2431" w:type="pct"/>
            <w:shd w:val="clear" w:color="auto" w:fill="auto"/>
          </w:tcPr>
          <w:p w14:paraId="3B5ED5A9" w14:textId="40C1832A" w:rsidR="003C1E99" w:rsidRPr="003C1E99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C1E99">
              <w:rPr>
                <w:rFonts w:ascii="Times New Roman" w:eastAsia="Times New Roman" w:hAnsi="Times New Roman" w:cs="Times New Roman"/>
              </w:rPr>
              <w:t>Интерактивная доска, активный лоток для интерактивных досок, проектор</w:t>
            </w:r>
          </w:p>
        </w:tc>
        <w:tc>
          <w:tcPr>
            <w:tcW w:w="2569" w:type="pct"/>
            <w:shd w:val="clear" w:color="auto" w:fill="auto"/>
          </w:tcPr>
          <w:p w14:paraId="4037805F" w14:textId="77777777" w:rsidR="003C1E99" w:rsidRPr="00B0024C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C1E99" w:rsidRPr="00B0024C" w14:paraId="232DEE6C" w14:textId="77777777" w:rsidTr="003C1E99">
        <w:tc>
          <w:tcPr>
            <w:tcW w:w="2431" w:type="pct"/>
            <w:shd w:val="clear" w:color="auto" w:fill="auto"/>
          </w:tcPr>
          <w:p w14:paraId="5F570035" w14:textId="5AD1C563" w:rsidR="003C1E99" w:rsidRPr="003C1E99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C1E99">
              <w:rPr>
                <w:rFonts w:ascii="Times New Roman" w:eastAsia="Times New Roman" w:hAnsi="Times New Roman" w:cs="Times New Roman"/>
              </w:rPr>
              <w:t>Интерактивный дисплей на мобильной стойке</w:t>
            </w:r>
          </w:p>
        </w:tc>
        <w:tc>
          <w:tcPr>
            <w:tcW w:w="2569" w:type="pct"/>
            <w:shd w:val="clear" w:color="auto" w:fill="auto"/>
          </w:tcPr>
          <w:p w14:paraId="27AFED43" w14:textId="77777777" w:rsidR="003C1E99" w:rsidRPr="00B0024C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C1E99" w:rsidRPr="00B0024C" w14:paraId="3F0F658E" w14:textId="77777777" w:rsidTr="003C1E99">
        <w:tc>
          <w:tcPr>
            <w:tcW w:w="2431" w:type="pct"/>
            <w:shd w:val="clear" w:color="auto" w:fill="auto"/>
          </w:tcPr>
          <w:p w14:paraId="342058DC" w14:textId="3C8E4CB8" w:rsidR="003C1E99" w:rsidRPr="003C1E99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C1E99">
              <w:rPr>
                <w:rFonts w:ascii="Times New Roman" w:eastAsia="Times New Roman" w:hAnsi="Times New Roman" w:cs="Times New Roman"/>
              </w:rPr>
              <w:t>Планшет для ученика</w:t>
            </w:r>
          </w:p>
        </w:tc>
        <w:tc>
          <w:tcPr>
            <w:tcW w:w="2569" w:type="pct"/>
            <w:shd w:val="clear" w:color="auto" w:fill="auto"/>
          </w:tcPr>
          <w:p w14:paraId="57FDCF87" w14:textId="77777777" w:rsidR="003C1E99" w:rsidRPr="00B0024C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C1E99" w:rsidRPr="00B0024C" w14:paraId="72F4434F" w14:textId="77777777" w:rsidTr="003C1E99">
        <w:tc>
          <w:tcPr>
            <w:tcW w:w="2431" w:type="pct"/>
            <w:shd w:val="clear" w:color="auto" w:fill="auto"/>
          </w:tcPr>
          <w:p w14:paraId="4CB7C78F" w14:textId="3A21FBF2" w:rsidR="003C1E99" w:rsidRPr="003C1E99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C1E99">
              <w:rPr>
                <w:rFonts w:ascii="Times New Roman" w:eastAsia="Times New Roman" w:hAnsi="Times New Roman" w:cs="Times New Roman"/>
              </w:rPr>
              <w:t>Конструктор (Робототехника для начальной школы)</w:t>
            </w:r>
          </w:p>
        </w:tc>
        <w:tc>
          <w:tcPr>
            <w:tcW w:w="2569" w:type="pct"/>
            <w:shd w:val="clear" w:color="auto" w:fill="auto"/>
          </w:tcPr>
          <w:p w14:paraId="416FA406" w14:textId="77777777" w:rsidR="003C1E99" w:rsidRPr="00B0024C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C1E99" w:rsidRPr="00B0024C" w14:paraId="133ECA5B" w14:textId="77777777" w:rsidTr="003C1E99">
        <w:tc>
          <w:tcPr>
            <w:tcW w:w="2431" w:type="pct"/>
            <w:shd w:val="clear" w:color="auto" w:fill="auto"/>
          </w:tcPr>
          <w:p w14:paraId="1FC71255" w14:textId="44CB493B" w:rsidR="003C1E99" w:rsidRPr="003C1E99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C1E99">
              <w:rPr>
                <w:rFonts w:ascii="Times New Roman" w:eastAsia="Times New Roman" w:hAnsi="Times New Roman" w:cs="Times New Roman"/>
              </w:rPr>
              <w:t>Система голосования</w:t>
            </w:r>
          </w:p>
        </w:tc>
        <w:tc>
          <w:tcPr>
            <w:tcW w:w="2569" w:type="pct"/>
            <w:shd w:val="clear" w:color="auto" w:fill="auto"/>
          </w:tcPr>
          <w:p w14:paraId="3316F842" w14:textId="77777777" w:rsidR="003C1E99" w:rsidRPr="00B0024C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C1E99" w:rsidRPr="00B0024C" w14:paraId="11C7A229" w14:textId="77777777" w:rsidTr="003C1E99">
        <w:tc>
          <w:tcPr>
            <w:tcW w:w="2431" w:type="pct"/>
            <w:shd w:val="clear" w:color="auto" w:fill="auto"/>
          </w:tcPr>
          <w:p w14:paraId="1C99F368" w14:textId="45C53FDD" w:rsidR="003C1E99" w:rsidRPr="003C1E99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C1E99">
              <w:rPr>
                <w:rFonts w:ascii="Times New Roman" w:eastAsia="Times New Roman" w:hAnsi="Times New Roman" w:cs="Times New Roman"/>
              </w:rPr>
              <w:t>Телевизор</w:t>
            </w:r>
          </w:p>
        </w:tc>
        <w:tc>
          <w:tcPr>
            <w:tcW w:w="2569" w:type="pct"/>
            <w:shd w:val="clear" w:color="auto" w:fill="auto"/>
          </w:tcPr>
          <w:p w14:paraId="591B9247" w14:textId="77777777" w:rsidR="003C1E99" w:rsidRPr="00B0024C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C1E99" w:rsidRPr="00B0024C" w14:paraId="236F33D7" w14:textId="77777777" w:rsidTr="003C1E99">
        <w:tc>
          <w:tcPr>
            <w:tcW w:w="2431" w:type="pct"/>
            <w:shd w:val="clear" w:color="auto" w:fill="auto"/>
          </w:tcPr>
          <w:p w14:paraId="29A8EFF8" w14:textId="3B2FDC8C" w:rsidR="003C1E99" w:rsidRPr="003C1E99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C1E99">
              <w:rPr>
                <w:rFonts w:ascii="Times New Roman" w:eastAsia="Times New Roman" w:hAnsi="Times New Roman" w:cs="Times New Roman"/>
              </w:rPr>
              <w:t>«ОСӠ. Умный пол» (Набор для мобильной игровой зоны)</w:t>
            </w:r>
          </w:p>
        </w:tc>
        <w:tc>
          <w:tcPr>
            <w:tcW w:w="2569" w:type="pct"/>
            <w:shd w:val="clear" w:color="auto" w:fill="auto"/>
          </w:tcPr>
          <w:p w14:paraId="510AB92F" w14:textId="77777777" w:rsidR="003C1E99" w:rsidRPr="00B0024C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C1E99" w:rsidRPr="00B0024C" w14:paraId="114AE722" w14:textId="77777777" w:rsidTr="003C1E99">
        <w:tc>
          <w:tcPr>
            <w:tcW w:w="2431" w:type="pct"/>
            <w:shd w:val="clear" w:color="auto" w:fill="auto"/>
          </w:tcPr>
          <w:p w14:paraId="254C93D3" w14:textId="362CC9D7" w:rsidR="003C1E99" w:rsidRPr="003C1E99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C1E99">
              <w:rPr>
                <w:rFonts w:ascii="Times New Roman" w:eastAsia="Times New Roman" w:hAnsi="Times New Roman" w:cs="Times New Roman"/>
              </w:rPr>
              <w:t>Флипчарт</w:t>
            </w:r>
            <w:proofErr w:type="spellEnd"/>
            <w:r w:rsidRPr="003C1E99">
              <w:rPr>
                <w:rFonts w:ascii="Times New Roman" w:eastAsia="Times New Roman" w:hAnsi="Times New Roman" w:cs="Times New Roman"/>
              </w:rPr>
              <w:t xml:space="preserve"> магнитно-маркерный на роликах</w:t>
            </w:r>
          </w:p>
        </w:tc>
        <w:tc>
          <w:tcPr>
            <w:tcW w:w="2569" w:type="pct"/>
            <w:shd w:val="clear" w:color="auto" w:fill="auto"/>
          </w:tcPr>
          <w:p w14:paraId="05CFD5D4" w14:textId="77777777" w:rsidR="003C1E99" w:rsidRPr="00B0024C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C1E99" w:rsidRPr="00B0024C" w14:paraId="43FFDDD2" w14:textId="77777777" w:rsidTr="003C1E99">
        <w:tc>
          <w:tcPr>
            <w:tcW w:w="2431" w:type="pct"/>
            <w:shd w:val="clear" w:color="auto" w:fill="auto"/>
          </w:tcPr>
          <w:p w14:paraId="1D9D0BF7" w14:textId="6F4814EB" w:rsidR="003C1E99" w:rsidRPr="003C1E99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C1E99">
              <w:rPr>
                <w:rFonts w:ascii="Times New Roman" w:eastAsia="Times New Roman" w:hAnsi="Times New Roman" w:cs="Times New Roman"/>
              </w:rPr>
              <w:t xml:space="preserve">Лабораторный комплекс </w:t>
            </w:r>
            <w:proofErr w:type="spellStart"/>
            <w:r w:rsidRPr="003C1E99">
              <w:rPr>
                <w:rFonts w:ascii="Times New Roman" w:eastAsia="Times New Roman" w:hAnsi="Times New Roman" w:cs="Times New Roman"/>
              </w:rPr>
              <w:t>SenseDisc</w:t>
            </w:r>
            <w:proofErr w:type="spellEnd"/>
            <w:r w:rsidRPr="003C1E99">
              <w:rPr>
                <w:rFonts w:ascii="Times New Roman" w:eastAsia="Times New Roman" w:hAnsi="Times New Roman" w:cs="Times New Roman"/>
              </w:rPr>
              <w:t xml:space="preserve">® </w:t>
            </w:r>
            <w:proofErr w:type="spellStart"/>
            <w:r w:rsidRPr="003C1E99">
              <w:rPr>
                <w:rFonts w:ascii="Times New Roman" w:eastAsia="Times New Roman" w:hAnsi="Times New Roman" w:cs="Times New Roman"/>
              </w:rPr>
              <w:t>Basic</w:t>
            </w:r>
            <w:proofErr w:type="spellEnd"/>
            <w:r w:rsidRPr="003C1E99">
              <w:rPr>
                <w:rFonts w:ascii="Times New Roman" w:eastAsia="Times New Roman" w:hAnsi="Times New Roman" w:cs="Times New Roman"/>
              </w:rPr>
              <w:t xml:space="preserve"> (Базовый)</w:t>
            </w:r>
          </w:p>
        </w:tc>
        <w:tc>
          <w:tcPr>
            <w:tcW w:w="2569" w:type="pct"/>
            <w:shd w:val="clear" w:color="auto" w:fill="auto"/>
          </w:tcPr>
          <w:p w14:paraId="2CE0B802" w14:textId="77777777" w:rsidR="003C1E99" w:rsidRPr="00B0024C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C1E99" w:rsidRPr="00B0024C" w14:paraId="109F8529" w14:textId="77777777" w:rsidTr="003C1E99">
        <w:tc>
          <w:tcPr>
            <w:tcW w:w="2431" w:type="pct"/>
            <w:shd w:val="clear" w:color="auto" w:fill="auto"/>
          </w:tcPr>
          <w:p w14:paraId="07CAEA0A" w14:textId="3B577714" w:rsidR="003C1E99" w:rsidRPr="003C1E99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C1E99">
              <w:rPr>
                <w:rFonts w:ascii="Times New Roman" w:eastAsia="Times New Roman" w:hAnsi="Times New Roman" w:cs="Times New Roman"/>
              </w:rPr>
              <w:t>Электронный микроскоп</w:t>
            </w:r>
          </w:p>
        </w:tc>
        <w:tc>
          <w:tcPr>
            <w:tcW w:w="2569" w:type="pct"/>
            <w:shd w:val="clear" w:color="auto" w:fill="auto"/>
          </w:tcPr>
          <w:p w14:paraId="0E814778" w14:textId="77777777" w:rsidR="003C1E99" w:rsidRPr="00B0024C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C1E99" w:rsidRPr="00B0024C" w14:paraId="22C649D3" w14:textId="77777777" w:rsidTr="003C1E99">
        <w:tc>
          <w:tcPr>
            <w:tcW w:w="2431" w:type="pct"/>
            <w:shd w:val="clear" w:color="auto" w:fill="auto"/>
          </w:tcPr>
          <w:p w14:paraId="39A126FF" w14:textId="25800FE9" w:rsidR="003C1E99" w:rsidRPr="003C1E99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C1E99">
              <w:rPr>
                <w:rFonts w:ascii="Times New Roman" w:eastAsia="Times New Roman" w:hAnsi="Times New Roman" w:cs="Times New Roman"/>
              </w:rPr>
              <w:t>Документ камера</w:t>
            </w:r>
          </w:p>
        </w:tc>
        <w:tc>
          <w:tcPr>
            <w:tcW w:w="2569" w:type="pct"/>
            <w:shd w:val="clear" w:color="auto" w:fill="auto"/>
          </w:tcPr>
          <w:p w14:paraId="7661D8C7" w14:textId="77777777" w:rsidR="003C1E99" w:rsidRPr="00B0024C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C1E99" w:rsidRPr="00B0024C" w14:paraId="0EF2160C" w14:textId="77777777" w:rsidTr="003C1E99">
        <w:tc>
          <w:tcPr>
            <w:tcW w:w="2431" w:type="pct"/>
            <w:shd w:val="clear" w:color="auto" w:fill="auto"/>
          </w:tcPr>
          <w:p w14:paraId="16F1546A" w14:textId="3CEF28B9" w:rsidR="003C1E99" w:rsidRPr="003C1E99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C1E99">
              <w:rPr>
                <w:rFonts w:ascii="Times New Roman" w:eastAsia="Times New Roman" w:hAnsi="Times New Roman" w:cs="Times New Roman"/>
              </w:rPr>
              <w:t>МФУ А4 лазерное, чёрно-белое, цветное</w:t>
            </w:r>
          </w:p>
        </w:tc>
        <w:tc>
          <w:tcPr>
            <w:tcW w:w="2569" w:type="pct"/>
            <w:shd w:val="clear" w:color="auto" w:fill="auto"/>
          </w:tcPr>
          <w:p w14:paraId="434025AC" w14:textId="77777777" w:rsidR="003C1E99" w:rsidRPr="00B0024C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C1E99" w:rsidRPr="00B0024C" w14:paraId="689189FC" w14:textId="77777777" w:rsidTr="003C1E99">
        <w:tc>
          <w:tcPr>
            <w:tcW w:w="2431" w:type="pct"/>
            <w:shd w:val="clear" w:color="auto" w:fill="auto"/>
          </w:tcPr>
          <w:p w14:paraId="7B48C145" w14:textId="3DFA1B32" w:rsidR="003C1E99" w:rsidRPr="003C1E99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C1E99">
              <w:rPr>
                <w:rFonts w:ascii="Times New Roman" w:eastAsia="Times New Roman" w:hAnsi="Times New Roman" w:cs="Times New Roman"/>
              </w:rPr>
              <w:t>Микрофон двойной беспроводной с оголовьем</w:t>
            </w:r>
            <w:r w:rsidRPr="003C1E9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69" w:type="pct"/>
            <w:shd w:val="clear" w:color="auto" w:fill="auto"/>
          </w:tcPr>
          <w:p w14:paraId="312B6369" w14:textId="77777777" w:rsidR="003C1E99" w:rsidRPr="00B0024C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C1E99" w:rsidRPr="00B0024C" w14:paraId="4324E216" w14:textId="77777777" w:rsidTr="003C1E99">
        <w:tc>
          <w:tcPr>
            <w:tcW w:w="2431" w:type="pct"/>
            <w:shd w:val="clear" w:color="auto" w:fill="auto"/>
          </w:tcPr>
          <w:p w14:paraId="2D0F397C" w14:textId="3EF22CC6" w:rsidR="003C1E99" w:rsidRPr="003C1E99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C1E99">
              <w:rPr>
                <w:rFonts w:ascii="Times New Roman" w:eastAsia="Times New Roman" w:hAnsi="Times New Roman" w:cs="Times New Roman"/>
              </w:rPr>
              <w:t>Поясной громкоговоритель</w:t>
            </w:r>
          </w:p>
        </w:tc>
        <w:tc>
          <w:tcPr>
            <w:tcW w:w="2569" w:type="pct"/>
            <w:shd w:val="clear" w:color="auto" w:fill="auto"/>
          </w:tcPr>
          <w:p w14:paraId="3C1D17C0" w14:textId="77777777" w:rsidR="003C1E99" w:rsidRPr="00B0024C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C1E99" w:rsidRPr="00B0024C" w14:paraId="007D006D" w14:textId="77777777" w:rsidTr="003C1E99">
        <w:tc>
          <w:tcPr>
            <w:tcW w:w="2431" w:type="pct"/>
            <w:shd w:val="clear" w:color="auto" w:fill="auto"/>
          </w:tcPr>
          <w:p w14:paraId="28B11951" w14:textId="6BAC7913" w:rsidR="003C1E99" w:rsidRPr="003C1E99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C1E99">
              <w:rPr>
                <w:rFonts w:ascii="Times New Roman" w:eastAsia="Times New Roman" w:hAnsi="Times New Roman" w:cs="Times New Roman"/>
              </w:rPr>
              <w:t xml:space="preserve">Электронный </w:t>
            </w:r>
            <w:proofErr w:type="spellStart"/>
            <w:r w:rsidRPr="003C1E99">
              <w:rPr>
                <w:rFonts w:ascii="Times New Roman" w:eastAsia="Times New Roman" w:hAnsi="Times New Roman" w:cs="Times New Roman"/>
              </w:rPr>
              <w:t>флипчарт</w:t>
            </w:r>
            <w:proofErr w:type="spellEnd"/>
          </w:p>
        </w:tc>
        <w:tc>
          <w:tcPr>
            <w:tcW w:w="2569" w:type="pct"/>
            <w:shd w:val="clear" w:color="auto" w:fill="auto"/>
          </w:tcPr>
          <w:p w14:paraId="2D2506A7" w14:textId="77777777" w:rsidR="003C1E99" w:rsidRPr="00B0024C" w:rsidRDefault="003C1E99" w:rsidP="003C1E9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AE5B862" w14:textId="476B47D8" w:rsidR="00B0024C" w:rsidRPr="00B0024C" w:rsidRDefault="00B0024C" w:rsidP="00B17E7D">
      <w:pPr>
        <w:spacing w:before="24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F53981">
        <w:rPr>
          <w:rFonts w:ascii="Times New Roman" w:hAnsi="Times New Roman" w:cs="Times New Roman"/>
        </w:rPr>
        <w:t>5</w:t>
      </w:r>
      <w:r w:rsidRPr="00B0024C">
        <w:rPr>
          <w:rFonts w:ascii="Times New Roman" w:hAnsi="Times New Roman" w:cs="Times New Roman"/>
        </w:rPr>
        <w:t>. При выполнении конкурсного задания на участника могут воздействовать следующие вредные и (или) опасные факторы:</w:t>
      </w:r>
    </w:p>
    <w:p w14:paraId="09DF71B4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Физические:</w:t>
      </w:r>
    </w:p>
    <w:p w14:paraId="1BC8EFBD" w14:textId="77777777" w:rsidR="001472EE" w:rsidRPr="001472EE" w:rsidRDefault="001472EE" w:rsidP="001472EE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1472EE">
        <w:rPr>
          <w:rFonts w:ascii="Times New Roman" w:hAnsi="Times New Roman" w:cs="Times New Roman"/>
        </w:rPr>
        <w:t>-режущие и колющие предметы;</w:t>
      </w:r>
    </w:p>
    <w:p w14:paraId="06A1F23E" w14:textId="77777777" w:rsidR="001472EE" w:rsidRPr="001472EE" w:rsidRDefault="001472EE" w:rsidP="001472EE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1472EE">
        <w:rPr>
          <w:rFonts w:ascii="Times New Roman" w:hAnsi="Times New Roman" w:cs="Times New Roman"/>
        </w:rPr>
        <w:t>-повышенный шум;</w:t>
      </w:r>
    </w:p>
    <w:p w14:paraId="55AFC536" w14:textId="77777777" w:rsidR="001472EE" w:rsidRDefault="001472EE" w:rsidP="001472EE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1472EE">
        <w:rPr>
          <w:rFonts w:ascii="Times New Roman" w:hAnsi="Times New Roman" w:cs="Times New Roman"/>
        </w:rPr>
        <w:t>-ультрафиолетовое излучение;</w:t>
      </w:r>
    </w:p>
    <w:p w14:paraId="2CDDE206" w14:textId="6B50024D" w:rsidR="00B0024C" w:rsidRPr="00B0024C" w:rsidRDefault="00B0024C" w:rsidP="001472EE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Химические:</w:t>
      </w:r>
      <w:r w:rsidR="001472EE">
        <w:rPr>
          <w:rFonts w:ascii="Times New Roman" w:hAnsi="Times New Roman" w:cs="Times New Roman"/>
        </w:rPr>
        <w:t xml:space="preserve"> отсутствуют</w:t>
      </w:r>
    </w:p>
    <w:p w14:paraId="53C62E9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Психологические:</w:t>
      </w:r>
    </w:p>
    <w:p w14:paraId="0FACF895" w14:textId="77777777" w:rsidR="001472EE" w:rsidRPr="001472EE" w:rsidRDefault="001472EE" w:rsidP="001472EE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1472EE">
        <w:rPr>
          <w:rFonts w:ascii="Times New Roman" w:hAnsi="Times New Roman" w:cs="Times New Roman"/>
        </w:rPr>
        <w:t>- чрезмерное напряжение внимания;</w:t>
      </w:r>
    </w:p>
    <w:p w14:paraId="79C92273" w14:textId="77777777" w:rsidR="001472EE" w:rsidRPr="001472EE" w:rsidRDefault="001472EE" w:rsidP="001472EE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1472EE">
        <w:rPr>
          <w:rFonts w:ascii="Times New Roman" w:hAnsi="Times New Roman" w:cs="Times New Roman"/>
        </w:rPr>
        <w:t>- усиленная нагрузка на зрение;</w:t>
      </w:r>
    </w:p>
    <w:p w14:paraId="06C5132D" w14:textId="6B2C846A" w:rsidR="00B0024C" w:rsidRPr="00B0024C" w:rsidRDefault="001472EE" w:rsidP="001472EE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1472EE">
        <w:rPr>
          <w:rFonts w:ascii="Times New Roman" w:hAnsi="Times New Roman" w:cs="Times New Roman"/>
        </w:rPr>
        <w:t>- повышенная ответственность.</w:t>
      </w:r>
    </w:p>
    <w:p w14:paraId="5507E4D8" w14:textId="70124D70" w:rsidR="00B0024C" w:rsidRPr="00B0024C" w:rsidRDefault="00B0024C" w:rsidP="00A92C0B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lastRenderedPageBreak/>
        <w:t>1.</w:t>
      </w:r>
      <w:r w:rsidR="00A92C0B">
        <w:rPr>
          <w:rFonts w:ascii="Times New Roman" w:hAnsi="Times New Roman" w:cs="Times New Roman"/>
        </w:rPr>
        <w:t>6</w:t>
      </w:r>
      <w:r w:rsidRPr="00B0024C">
        <w:rPr>
          <w:rFonts w:ascii="Times New Roman" w:hAnsi="Times New Roman" w:cs="Times New Roman"/>
        </w:rPr>
        <w:t>. Применяемые во время выполнения конкурсного задания средства индивидуальной защиты:</w:t>
      </w:r>
      <w:r w:rsidR="00A92C0B">
        <w:rPr>
          <w:rFonts w:ascii="Times New Roman" w:hAnsi="Times New Roman" w:cs="Times New Roman"/>
        </w:rPr>
        <w:t xml:space="preserve"> наушники.</w:t>
      </w:r>
    </w:p>
    <w:p w14:paraId="02544044" w14:textId="516741EC" w:rsidR="00B0024C" w:rsidRPr="00B0024C" w:rsidRDefault="00B0024C" w:rsidP="00B17E7D">
      <w:pPr>
        <w:spacing w:before="24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A92C0B">
        <w:rPr>
          <w:rFonts w:ascii="Times New Roman" w:hAnsi="Times New Roman" w:cs="Times New Roman"/>
        </w:rPr>
        <w:t>7</w:t>
      </w:r>
      <w:r w:rsidRPr="00B0024C">
        <w:rPr>
          <w:rFonts w:ascii="Times New Roman" w:hAnsi="Times New Roman" w:cs="Times New Roman"/>
        </w:rPr>
        <w:t>. Знаки безопасности, используемые на рабочем месте</w:t>
      </w:r>
      <w:r w:rsidR="00F53981">
        <w:rPr>
          <w:rFonts w:ascii="Times New Roman" w:hAnsi="Times New Roman" w:cs="Times New Roman"/>
        </w:rPr>
        <w:t xml:space="preserve"> и в помещении,</w:t>
      </w:r>
      <w:r w:rsidRPr="00B0024C">
        <w:rPr>
          <w:rFonts w:ascii="Times New Roman" w:hAnsi="Times New Roman" w:cs="Times New Roman"/>
        </w:rPr>
        <w:t xml:space="preserve"> для обозначения присутствующих опасностей</w:t>
      </w:r>
      <w:r w:rsidR="00F53981">
        <w:rPr>
          <w:rFonts w:ascii="Times New Roman" w:hAnsi="Times New Roman" w:cs="Times New Roman"/>
        </w:rPr>
        <w:t xml:space="preserve"> и информирования</w:t>
      </w:r>
      <w:r w:rsidRPr="00B0024C">
        <w:rPr>
          <w:rFonts w:ascii="Times New Roman" w:hAnsi="Times New Roman" w:cs="Times New Roman"/>
        </w:rPr>
        <w:t>:</w:t>
      </w:r>
    </w:p>
    <w:p w14:paraId="4CCD3A41" w14:textId="2F460DF9" w:rsidR="00F53981" w:rsidRPr="00F53981" w:rsidRDefault="00F53981" w:rsidP="00F53981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 xml:space="preserve">F 04 Огнетушитель           </w:t>
      </w:r>
      <w:r w:rsidRPr="00F53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BE97C1" wp14:editId="05447B97">
            <wp:extent cx="447675" cy="438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0C087" w14:textId="691D55F7" w:rsidR="00F53981" w:rsidRPr="00F53981" w:rsidRDefault="00F53981" w:rsidP="00F53981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 xml:space="preserve">E 22 Указатель выхода           </w:t>
      </w:r>
      <w:r w:rsidRPr="00F53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D0B5DC" wp14:editId="6488A48B">
            <wp:extent cx="771525" cy="409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6F0FA" w14:textId="52B49E44" w:rsidR="00F53981" w:rsidRPr="00F53981" w:rsidRDefault="00F53981" w:rsidP="00F53981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 xml:space="preserve">E 23 Указатель запасного выхода      </w:t>
      </w:r>
      <w:r w:rsidRPr="00F53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DD7E62" wp14:editId="1888C9DB">
            <wp:extent cx="809625" cy="438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7A36D" w14:textId="7E33E985" w:rsidR="00F53981" w:rsidRPr="00F53981" w:rsidRDefault="00F53981" w:rsidP="00F53981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 xml:space="preserve">EC 01 Аптечка первой медицинской помощи      </w:t>
      </w:r>
      <w:r w:rsidRPr="00F53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4637B1" wp14:editId="3D36E675">
            <wp:extent cx="466725" cy="466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5690F" w14:textId="76AF191A" w:rsidR="00F53981" w:rsidRPr="006947F3" w:rsidRDefault="00F53981" w:rsidP="00F53981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>P 01 Запрещается курить</w:t>
      </w:r>
      <w:r w:rsidRPr="006947F3">
        <w:rPr>
          <w:sz w:val="24"/>
          <w:szCs w:val="24"/>
        </w:rPr>
        <w:t xml:space="preserve">             </w:t>
      </w:r>
      <w:r w:rsidRPr="006947F3">
        <w:rPr>
          <w:noProof/>
          <w:sz w:val="24"/>
          <w:szCs w:val="24"/>
        </w:rPr>
        <w:drawing>
          <wp:inline distT="0" distB="0" distL="0" distR="0" wp14:anchorId="12D33CB9" wp14:editId="2621B87B">
            <wp:extent cx="561975" cy="561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09D18" w14:textId="24BC2AEB" w:rsidR="00B0024C" w:rsidRPr="00B0024C" w:rsidRDefault="00B0024C" w:rsidP="00B17E7D">
      <w:pPr>
        <w:spacing w:before="240" w:after="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A92C0B">
        <w:rPr>
          <w:rFonts w:ascii="Times New Roman" w:hAnsi="Times New Roman" w:cs="Times New Roman"/>
        </w:rPr>
        <w:t>8</w:t>
      </w:r>
      <w:r w:rsidRPr="00B0024C">
        <w:rPr>
          <w:rFonts w:ascii="Times New Roman" w:hAnsi="Times New Roman" w:cs="Times New Roman"/>
        </w:rPr>
        <w:t xml:space="preserve">. При несчастном случае пострадавший или очевидец несчастного случая обязан немедленно сообщить о случившемся Экспертам. </w:t>
      </w:r>
    </w:p>
    <w:p w14:paraId="0ED75666" w14:textId="6E76AD5F" w:rsidR="00B0024C" w:rsidRPr="00B0024C" w:rsidRDefault="00B0024C" w:rsidP="00B17E7D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В помещении </w:t>
      </w:r>
      <w:r w:rsidR="00A92C0B">
        <w:rPr>
          <w:rFonts w:ascii="Times New Roman" w:hAnsi="Times New Roman" w:cs="Times New Roman"/>
        </w:rPr>
        <w:t>комнаты экспертов</w:t>
      </w:r>
      <w:r w:rsidRPr="00B0024C">
        <w:rPr>
          <w:rFonts w:ascii="Times New Roman" w:hAnsi="Times New Roman" w:cs="Times New Roman"/>
        </w:rPr>
        <w:t xml:space="preserve">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</w:r>
    </w:p>
    <w:p w14:paraId="761A2EC4" w14:textId="77777777" w:rsidR="00B0024C" w:rsidRPr="00B0024C" w:rsidRDefault="00B0024C" w:rsidP="00B17E7D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В случае возникновения несчастного случая или болезни участника, об этом немедленно уведомляются Главный эксперт, Лидер команды и Эксперт. Главный эксперт принимает решение о назначении дополнительного времени для участия. В случае отстранения участника от дальнейшего участия в Чемпионате ввиду болезни или несчастного случая, он получит баллы за любую завершенную работу. </w:t>
      </w:r>
    </w:p>
    <w:p w14:paraId="6580F961" w14:textId="0B24B03E" w:rsidR="00B0024C" w:rsidRDefault="00B0024C" w:rsidP="00B17E7D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Вышеуказанные случаи подлежат обязательной регистрации в Форме регистрации несчастных случаев и в Форме регистрации перерывов в работе.</w:t>
      </w:r>
    </w:p>
    <w:p w14:paraId="1FEBF8E6" w14:textId="0C41CC4E" w:rsidR="00B0024C" w:rsidRPr="00B0024C" w:rsidRDefault="00B0024C" w:rsidP="00B17E7D">
      <w:pPr>
        <w:spacing w:before="24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A92C0B">
        <w:rPr>
          <w:rFonts w:ascii="Times New Roman" w:hAnsi="Times New Roman" w:cs="Times New Roman"/>
        </w:rPr>
        <w:t>9</w:t>
      </w:r>
      <w:r w:rsidRPr="00B0024C">
        <w:rPr>
          <w:rFonts w:ascii="Times New Roman" w:hAnsi="Times New Roman" w:cs="Times New Roman"/>
        </w:rPr>
        <w:t xml:space="preserve">. Участники, допустившие невыполнение или нарушение инструкции по охране труда, привлекаются к ответственности в соответствии с Регламентом </w:t>
      </w:r>
      <w:proofErr w:type="spellStart"/>
      <w:r w:rsidRPr="00B0024C">
        <w:rPr>
          <w:rFonts w:ascii="Times New Roman" w:hAnsi="Times New Roman" w:cs="Times New Roman"/>
        </w:rPr>
        <w:t>WorldSkills</w:t>
      </w:r>
      <w:proofErr w:type="spellEnd"/>
      <w:r w:rsidRPr="00B0024C">
        <w:rPr>
          <w:rFonts w:ascii="Times New Roman" w:hAnsi="Times New Roman" w:cs="Times New Roman"/>
        </w:rPr>
        <w:t xml:space="preserve"> </w:t>
      </w:r>
      <w:proofErr w:type="spellStart"/>
      <w:r w:rsidRPr="00B0024C">
        <w:rPr>
          <w:rFonts w:ascii="Times New Roman" w:hAnsi="Times New Roman" w:cs="Times New Roman"/>
        </w:rPr>
        <w:t>Russia</w:t>
      </w:r>
      <w:proofErr w:type="spellEnd"/>
      <w:r w:rsidRPr="00B0024C">
        <w:rPr>
          <w:rFonts w:ascii="Times New Roman" w:hAnsi="Times New Roman" w:cs="Times New Roman"/>
        </w:rPr>
        <w:t>.</w:t>
      </w:r>
    </w:p>
    <w:p w14:paraId="3AB8504B" w14:textId="77777777" w:rsidR="00B0024C" w:rsidRPr="00B0024C" w:rsidRDefault="00B0024C" w:rsidP="00B17E7D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Несоблюдение участником норм и правил ОТ и ТБ ведет к потере баллов. Постоянное нарушение норм безопасности может привести к временному или перманентному отстранению аналогично апелляции.</w:t>
      </w:r>
    </w:p>
    <w:p w14:paraId="4BED24B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63A54CCD" w14:textId="77777777" w:rsidR="00B0024C" w:rsidRPr="00B014D3" w:rsidRDefault="00B0024C" w:rsidP="00B0024C">
      <w:pPr>
        <w:pStyle w:val="2"/>
        <w:spacing w:before="120"/>
        <w:ind w:firstLine="709"/>
        <w:rPr>
          <w:rFonts w:ascii="Times New Roman" w:hAnsi="Times New Roman" w:cs="Times New Roman"/>
          <w:smallCaps/>
          <w:sz w:val="24"/>
          <w:szCs w:val="24"/>
        </w:rPr>
      </w:pPr>
      <w:bookmarkStart w:id="3" w:name="_Toc507427597"/>
      <w:r w:rsidRPr="00B014D3">
        <w:rPr>
          <w:rFonts w:ascii="Times New Roman" w:hAnsi="Times New Roman" w:cs="Times New Roman"/>
          <w:smallCaps/>
          <w:sz w:val="24"/>
          <w:szCs w:val="24"/>
        </w:rPr>
        <w:t>2.Требования охраны труда перед началом работы</w:t>
      </w:r>
      <w:bookmarkEnd w:id="3"/>
    </w:p>
    <w:p w14:paraId="57803EA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Перед началом работы участники должны выполнить следующее:</w:t>
      </w:r>
    </w:p>
    <w:p w14:paraId="6DF0288A" w14:textId="77777777" w:rsidR="00B0024C" w:rsidRPr="00B0024C" w:rsidRDefault="00B0024C" w:rsidP="00B17E7D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2.1. В день С-1 все участники должны ознакомиться с инструкцией по технике безопасности, с планами эвакуации при возникновении пожара, местами расположения санитарно-бытовых помещений, медицинскими кабинетами, питьевой воды, подготовить рабочее место в соответствии с Техническим описанием компетенции.</w:t>
      </w:r>
    </w:p>
    <w:p w14:paraId="315025DA" w14:textId="7504A4AC" w:rsidR="00B0024C" w:rsidRPr="00B0024C" w:rsidRDefault="00750413" w:rsidP="00B17E7D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Осмотреть и п</w:t>
      </w:r>
      <w:r w:rsidR="00B0024C" w:rsidRPr="00B0024C">
        <w:rPr>
          <w:rFonts w:ascii="Times New Roman" w:hAnsi="Times New Roman" w:cs="Times New Roman"/>
        </w:rPr>
        <w:t>роверить специальную одежду, обувь и др. средства индивидуальной защиты</w:t>
      </w:r>
      <w:r>
        <w:rPr>
          <w:rFonts w:ascii="Times New Roman" w:hAnsi="Times New Roman" w:cs="Times New Roman"/>
        </w:rPr>
        <w:t xml:space="preserve"> на предмет загрязнений и неисправностей</w:t>
      </w:r>
      <w:r w:rsidR="00B0024C" w:rsidRPr="00B0024C">
        <w:rPr>
          <w:rFonts w:ascii="Times New Roman" w:hAnsi="Times New Roman" w:cs="Times New Roman"/>
        </w:rPr>
        <w:t>. Одеть необходимые средства защиты для выполнения подготовки рабочих мест, инструмента и оборудования</w:t>
      </w:r>
      <w:r>
        <w:rPr>
          <w:rFonts w:ascii="Times New Roman" w:hAnsi="Times New Roman" w:cs="Times New Roman"/>
        </w:rPr>
        <w:t>, далее для выполнения конкурсных заданий.</w:t>
      </w:r>
    </w:p>
    <w:p w14:paraId="6AC8EF70" w14:textId="0A711C81" w:rsidR="00B0024C" w:rsidRDefault="00B0024C" w:rsidP="00B17E7D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По окончании ознакомительного периода, участники подтверждают свое ознакомление со всеми процессами, подписав </w:t>
      </w:r>
      <w:r w:rsidR="00750413">
        <w:rPr>
          <w:rFonts w:ascii="Times New Roman" w:hAnsi="Times New Roman" w:cs="Times New Roman"/>
        </w:rPr>
        <w:t>протокол</w:t>
      </w:r>
      <w:r w:rsidRPr="00B0024C">
        <w:rPr>
          <w:rFonts w:ascii="Times New Roman" w:hAnsi="Times New Roman" w:cs="Times New Roman"/>
        </w:rPr>
        <w:t xml:space="preserve"> прохождения инструктажа</w:t>
      </w:r>
      <w:r w:rsidR="00750413">
        <w:rPr>
          <w:rFonts w:ascii="Times New Roman" w:hAnsi="Times New Roman" w:cs="Times New Roman"/>
        </w:rPr>
        <w:t>.</w:t>
      </w:r>
      <w:r w:rsidRPr="00B0024C">
        <w:rPr>
          <w:rFonts w:ascii="Times New Roman" w:hAnsi="Times New Roman" w:cs="Times New Roman"/>
        </w:rPr>
        <w:t xml:space="preserve"> </w:t>
      </w:r>
    </w:p>
    <w:p w14:paraId="39969453" w14:textId="77777777" w:rsidR="00B0024C" w:rsidRPr="00B0024C" w:rsidRDefault="00B0024C" w:rsidP="00B17E7D">
      <w:pPr>
        <w:spacing w:before="24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2.2. Подготовить рабочее место:</w:t>
      </w:r>
    </w:p>
    <w:p w14:paraId="7857B25F" w14:textId="3183869E" w:rsidR="00A92C0B" w:rsidRPr="00A92C0B" w:rsidRDefault="00A92C0B" w:rsidP="00A92C0B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A92C0B">
        <w:rPr>
          <w:rFonts w:ascii="Times New Roman" w:hAnsi="Times New Roman" w:cs="Times New Roman"/>
        </w:rPr>
        <w:t>- проверить наличие инструмента и расходных материалов</w:t>
      </w:r>
      <w:r>
        <w:rPr>
          <w:rFonts w:ascii="Times New Roman" w:hAnsi="Times New Roman" w:cs="Times New Roman"/>
        </w:rPr>
        <w:t>;</w:t>
      </w:r>
    </w:p>
    <w:p w14:paraId="7F863FAC" w14:textId="1DD03697" w:rsidR="00B0024C" w:rsidRPr="00B0024C" w:rsidRDefault="00A92C0B" w:rsidP="00A92C0B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A92C0B">
        <w:rPr>
          <w:rFonts w:ascii="Times New Roman" w:hAnsi="Times New Roman" w:cs="Times New Roman"/>
        </w:rPr>
        <w:t>- проверить готовность оборудования</w:t>
      </w:r>
      <w:r>
        <w:rPr>
          <w:rFonts w:ascii="Times New Roman" w:hAnsi="Times New Roman" w:cs="Times New Roman"/>
        </w:rPr>
        <w:t>.</w:t>
      </w:r>
      <w:r w:rsidR="0045374B">
        <w:rPr>
          <w:rFonts w:ascii="Times New Roman" w:hAnsi="Times New Roman" w:cs="Times New Roman"/>
        </w:rPr>
        <w:t xml:space="preserve"> </w:t>
      </w:r>
    </w:p>
    <w:p w14:paraId="74A5F80C" w14:textId="77777777" w:rsidR="00B0024C" w:rsidRPr="001412D6" w:rsidRDefault="00B0024C" w:rsidP="00B17E7D">
      <w:pPr>
        <w:spacing w:before="240" w:after="120"/>
        <w:ind w:firstLine="709"/>
        <w:jc w:val="both"/>
        <w:rPr>
          <w:rFonts w:ascii="Times New Roman" w:hAnsi="Times New Roman" w:cs="Times New Roman"/>
        </w:rPr>
      </w:pPr>
      <w:r w:rsidRPr="001412D6">
        <w:rPr>
          <w:rFonts w:ascii="Times New Roman" w:hAnsi="Times New Roman" w:cs="Times New Roman"/>
        </w:rPr>
        <w:t>2.3. Подготовить инструмент и оборудование, разрешенное к самостоятельной работе: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0"/>
        <w:gridCol w:w="6665"/>
      </w:tblGrid>
      <w:tr w:rsidR="00B0024C" w:rsidRPr="001412D6" w14:paraId="5FACEA63" w14:textId="77777777" w:rsidTr="00666C65">
        <w:trPr>
          <w:tblHeader/>
        </w:trPr>
        <w:tc>
          <w:tcPr>
            <w:tcW w:w="1731" w:type="pct"/>
            <w:shd w:val="clear" w:color="auto" w:fill="auto"/>
          </w:tcPr>
          <w:p w14:paraId="1E29E025" w14:textId="77777777" w:rsidR="00B0024C" w:rsidRPr="001412D6" w:rsidRDefault="00B0024C" w:rsidP="00666C6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412D6">
              <w:rPr>
                <w:rFonts w:ascii="Times New Roman" w:eastAsia="Times New Roman" w:hAnsi="Times New Roman" w:cs="Times New Roman"/>
                <w:b/>
              </w:rPr>
              <w:t>Наименование инструмента или оборудования</w:t>
            </w:r>
          </w:p>
        </w:tc>
        <w:tc>
          <w:tcPr>
            <w:tcW w:w="3269" w:type="pct"/>
            <w:shd w:val="clear" w:color="auto" w:fill="auto"/>
          </w:tcPr>
          <w:p w14:paraId="4788A19D" w14:textId="77777777" w:rsidR="00B0024C" w:rsidRPr="001412D6" w:rsidRDefault="00B0024C" w:rsidP="00666C6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412D6">
              <w:rPr>
                <w:rFonts w:ascii="Times New Roman" w:eastAsia="Times New Roman" w:hAnsi="Times New Roman" w:cs="Times New Roman"/>
                <w:b/>
              </w:rPr>
              <w:t>Правила подготовки к выполнению конкурсного задания</w:t>
            </w:r>
          </w:p>
        </w:tc>
      </w:tr>
      <w:tr w:rsidR="0045374B" w:rsidRPr="001412D6" w14:paraId="484CE2D6" w14:textId="77777777" w:rsidTr="00666C65">
        <w:tc>
          <w:tcPr>
            <w:tcW w:w="1731" w:type="pct"/>
            <w:shd w:val="clear" w:color="auto" w:fill="auto"/>
          </w:tcPr>
          <w:p w14:paraId="07A8B674" w14:textId="2AD9D421" w:rsidR="0045374B" w:rsidRPr="001412D6" w:rsidRDefault="0045374B" w:rsidP="00453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12D6">
              <w:rPr>
                <w:rFonts w:ascii="Times New Roman" w:hAnsi="Times New Roman" w:cs="Times New Roman"/>
                <w:sz w:val="20"/>
                <w:szCs w:val="24"/>
              </w:rPr>
              <w:t>Компьютер в сборе (монитор, мышь, клавиатура) - ноутбук</w:t>
            </w:r>
          </w:p>
        </w:tc>
        <w:tc>
          <w:tcPr>
            <w:tcW w:w="3269" w:type="pct"/>
            <w:shd w:val="clear" w:color="auto" w:fill="auto"/>
          </w:tcPr>
          <w:p w14:paraId="01ABACEB" w14:textId="77777777" w:rsidR="0045374B" w:rsidRPr="001412D6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1412D6">
              <w:rPr>
                <w:rFonts w:ascii="Times New Roman" w:hAnsi="Times New Roman" w:cs="Times New Roman"/>
                <w:sz w:val="20"/>
                <w:szCs w:val="24"/>
              </w:rPr>
              <w:t>Проверить исправность оборудования и приспособлений:</w:t>
            </w:r>
          </w:p>
          <w:p w14:paraId="32155CF5" w14:textId="77777777" w:rsidR="0045374B" w:rsidRPr="001412D6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1412D6">
              <w:rPr>
                <w:rFonts w:ascii="Times New Roman" w:hAnsi="Times New Roman" w:cs="Times New Roman"/>
                <w:sz w:val="20"/>
                <w:szCs w:val="24"/>
              </w:rPr>
              <w:t>- наличие защитных кожухов (в системном блоке);</w:t>
            </w:r>
          </w:p>
          <w:p w14:paraId="789BF593" w14:textId="77777777" w:rsidR="0045374B" w:rsidRPr="001412D6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1412D6">
              <w:rPr>
                <w:rFonts w:ascii="Times New Roman" w:hAnsi="Times New Roman" w:cs="Times New Roman"/>
                <w:sz w:val="20"/>
                <w:szCs w:val="24"/>
              </w:rPr>
              <w:t>- исправность работы мыши и клавиатуры;</w:t>
            </w:r>
          </w:p>
          <w:p w14:paraId="1228FFB1" w14:textId="77777777" w:rsidR="0045374B" w:rsidRPr="001412D6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1412D6">
              <w:rPr>
                <w:rFonts w:ascii="Times New Roman" w:hAnsi="Times New Roman" w:cs="Times New Roman"/>
                <w:sz w:val="20"/>
                <w:szCs w:val="24"/>
              </w:rPr>
              <w:t>- исправность цветопередачи монитора;</w:t>
            </w:r>
          </w:p>
          <w:p w14:paraId="49E5E35F" w14:textId="77777777" w:rsidR="0045374B" w:rsidRPr="001412D6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1412D6">
              <w:rPr>
                <w:rFonts w:ascii="Times New Roman" w:hAnsi="Times New Roman" w:cs="Times New Roman"/>
                <w:sz w:val="20"/>
                <w:szCs w:val="24"/>
              </w:rPr>
              <w:t>- отсутствие розеток и/или иных проводов в зоне досягаемости;</w:t>
            </w:r>
          </w:p>
          <w:p w14:paraId="13508496" w14:textId="77777777" w:rsidR="0045374B" w:rsidRPr="001412D6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1412D6">
              <w:rPr>
                <w:rFonts w:ascii="Times New Roman" w:hAnsi="Times New Roman" w:cs="Times New Roman"/>
                <w:sz w:val="20"/>
                <w:szCs w:val="24"/>
              </w:rPr>
              <w:t>- скорость работы при полной загруженности ПК;</w:t>
            </w:r>
          </w:p>
          <w:p w14:paraId="12FB3680" w14:textId="77777777" w:rsidR="0045374B" w:rsidRPr="001412D6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1412D6">
              <w:rPr>
                <w:rFonts w:ascii="Times New Roman" w:hAnsi="Times New Roman" w:cs="Times New Roman"/>
                <w:sz w:val="20"/>
                <w:szCs w:val="24"/>
              </w:rPr>
              <w:t>- угол наклона экрана монитора, положения клавиатуры в целях исключения неудобных поз и длительных напряжений тела (монитор должен находиться на расстоянии не менее 50 см от глаз (оптимально 60-70 см);</w:t>
            </w:r>
          </w:p>
          <w:p w14:paraId="6E6C357D" w14:textId="4A669554" w:rsidR="0045374B" w:rsidRPr="001412D6" w:rsidRDefault="0045374B" w:rsidP="00453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412D6">
              <w:rPr>
                <w:rFonts w:ascii="Times New Roman" w:hAnsi="Times New Roman" w:cs="Times New Roman"/>
                <w:sz w:val="20"/>
                <w:szCs w:val="24"/>
              </w:rPr>
              <w:t>- следить за тем, чтобы вентиляционные отверстия устройств ничем не были закрыты.</w:t>
            </w:r>
          </w:p>
        </w:tc>
      </w:tr>
    </w:tbl>
    <w:p w14:paraId="2AB7BD89" w14:textId="77777777" w:rsidR="00B0024C" w:rsidRPr="00750413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  <w:b/>
          <w:bCs/>
        </w:rPr>
      </w:pPr>
      <w:r w:rsidRPr="001412D6">
        <w:rPr>
          <w:rFonts w:ascii="Times New Roman" w:hAnsi="Times New Roman" w:cs="Times New Roman"/>
          <w:b/>
          <w:bCs/>
        </w:rPr>
        <w:t>Инструмент и оборудование, не разрешенное к самостоятельному использованию, к выполнению конкурсных заданий подготавливает уполномоченный Эксперт, участники могут принимать посильное участие в подготовке под непосредственным руководством и в присутствии Эксперта.</w:t>
      </w:r>
    </w:p>
    <w:p w14:paraId="65EEF1F5" w14:textId="21DCBECC" w:rsidR="00B0024C" w:rsidRPr="00B0024C" w:rsidRDefault="00B0024C" w:rsidP="00B17E7D">
      <w:pPr>
        <w:spacing w:before="24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2.4. В день проведения конкурса изучить содержание и порядок проведения модулей конкурсного задания, а также безопасные приемы их выполнения. Проверить пригодность инструмента и оборудования визуальным осмотром.</w:t>
      </w:r>
    </w:p>
    <w:p w14:paraId="173EF755" w14:textId="0D7A9172" w:rsidR="00B0024C" w:rsidRPr="00B0024C" w:rsidRDefault="00B0024C" w:rsidP="00B17E7D">
      <w:pPr>
        <w:spacing w:before="24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2.5. Ежедневно, перед началом выполнения конкурсного задания, в процессе подготовки рабочего места:</w:t>
      </w:r>
    </w:p>
    <w:p w14:paraId="65A33DEF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осмотреть и привести в порядок рабочее место, средства индивидуальной защиты;</w:t>
      </w:r>
    </w:p>
    <w:p w14:paraId="428BF3A8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убедиться в достаточности освещенности;</w:t>
      </w:r>
    </w:p>
    <w:p w14:paraId="0E0F5B3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проверить (визуально) правильность подключения инструмента и оборудования в электросеть;</w:t>
      </w:r>
    </w:p>
    <w:p w14:paraId="7E2ADEA9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проверить правильность установки стола, стула, положения оборудования и инструмента, при необходимости, обратиться к эксперту для устранения неисправностей в целях исключения неудобных поз и длительных напряжений тела.</w:t>
      </w:r>
    </w:p>
    <w:p w14:paraId="4DACF480" w14:textId="77777777" w:rsidR="00B0024C" w:rsidRPr="00B0024C" w:rsidRDefault="00B0024C" w:rsidP="00B17E7D">
      <w:pPr>
        <w:spacing w:before="24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2.6. Подготовить необходимые для работы материалы, приспособления, и разложить их на свои места, убрать с рабочего стола все лишнее.</w:t>
      </w:r>
    </w:p>
    <w:p w14:paraId="7F2CBD1F" w14:textId="63703C4E" w:rsidR="00B0024C" w:rsidRDefault="00B0024C" w:rsidP="00B17E7D">
      <w:pPr>
        <w:spacing w:before="24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2.7. Участнику запрещается приступать к выполнению конкурсного задания при обнаружении неисправности инструмента или оборудования. О замеченных недостатках и неисправностях немедленно сообщить Эксперту и до устранения неполадок к конкурсному заданию не приступать.</w:t>
      </w:r>
    </w:p>
    <w:p w14:paraId="63C65C78" w14:textId="77777777" w:rsidR="00750413" w:rsidRPr="00B0024C" w:rsidRDefault="0075041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72603A4E" w14:textId="77777777" w:rsidR="00B0024C" w:rsidRPr="00B014D3" w:rsidRDefault="00B0024C" w:rsidP="00B0024C">
      <w:pPr>
        <w:pStyle w:val="2"/>
        <w:spacing w:before="120"/>
        <w:ind w:firstLine="709"/>
        <w:rPr>
          <w:rFonts w:ascii="Times New Roman" w:hAnsi="Times New Roman" w:cs="Times New Roman"/>
          <w:smallCaps/>
          <w:sz w:val="24"/>
          <w:szCs w:val="24"/>
        </w:rPr>
      </w:pPr>
      <w:bookmarkStart w:id="4" w:name="_Toc507427598"/>
      <w:r w:rsidRPr="00B014D3">
        <w:rPr>
          <w:rFonts w:ascii="Times New Roman" w:hAnsi="Times New Roman" w:cs="Times New Roman"/>
          <w:smallCaps/>
          <w:sz w:val="24"/>
          <w:szCs w:val="24"/>
        </w:rPr>
        <w:lastRenderedPageBreak/>
        <w:t>3.Требования охраны труда во время работы</w:t>
      </w:r>
      <w:bookmarkEnd w:id="4"/>
    </w:p>
    <w:p w14:paraId="74816382" w14:textId="77777777" w:rsidR="00750413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3.1. При выполнении конкурсных заданий участнику необходимо</w:t>
      </w:r>
      <w:r w:rsidR="00750413">
        <w:rPr>
          <w:rFonts w:ascii="Times New Roman" w:hAnsi="Times New Roman" w:cs="Times New Roman"/>
        </w:rPr>
        <w:t>:</w:t>
      </w:r>
    </w:p>
    <w:p w14:paraId="38DF61E1" w14:textId="77777777" w:rsidR="00750413" w:rsidRDefault="0075041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выполнять конкурсные задания с применением средств индивидуальной и коллективной защиты;</w:t>
      </w:r>
    </w:p>
    <w:p w14:paraId="70A9BFD7" w14:textId="6CBAC49C" w:rsidR="00B0024C" w:rsidRPr="00B0024C" w:rsidRDefault="0075041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B0024C" w:rsidRPr="00B0024C">
        <w:rPr>
          <w:rFonts w:ascii="Times New Roman" w:hAnsi="Times New Roman" w:cs="Times New Roman"/>
        </w:rPr>
        <w:t xml:space="preserve"> соблюдать требования безопасности при использовании инструмента и оборудования: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7"/>
        <w:gridCol w:w="8038"/>
      </w:tblGrid>
      <w:tr w:rsidR="00B0024C" w:rsidRPr="00B0024C" w14:paraId="70C5DAC1" w14:textId="77777777" w:rsidTr="00666C65">
        <w:trPr>
          <w:tblHeader/>
        </w:trPr>
        <w:tc>
          <w:tcPr>
            <w:tcW w:w="1058" w:type="pct"/>
            <w:shd w:val="clear" w:color="auto" w:fill="auto"/>
            <w:vAlign w:val="center"/>
          </w:tcPr>
          <w:p w14:paraId="3B317E89" w14:textId="77777777" w:rsidR="00B0024C" w:rsidRPr="00B0024C" w:rsidRDefault="00B0024C" w:rsidP="00666C6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Наименование инструмента/ оборудования</w:t>
            </w:r>
          </w:p>
        </w:tc>
        <w:tc>
          <w:tcPr>
            <w:tcW w:w="3942" w:type="pct"/>
            <w:shd w:val="clear" w:color="auto" w:fill="auto"/>
            <w:vAlign w:val="center"/>
          </w:tcPr>
          <w:p w14:paraId="74D0291B" w14:textId="77777777" w:rsidR="00B0024C" w:rsidRPr="00B0024C" w:rsidRDefault="00B0024C" w:rsidP="00666C6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Требования безопасности</w:t>
            </w:r>
          </w:p>
        </w:tc>
      </w:tr>
      <w:tr w:rsidR="00750413" w:rsidRPr="00B0024C" w14:paraId="00D4F02B" w14:textId="77777777" w:rsidTr="00666C65">
        <w:tc>
          <w:tcPr>
            <w:tcW w:w="1058" w:type="pct"/>
            <w:shd w:val="clear" w:color="auto" w:fill="auto"/>
          </w:tcPr>
          <w:p w14:paraId="71661852" w14:textId="612653B1" w:rsidR="00750413" w:rsidRPr="00750413" w:rsidRDefault="00750413" w:rsidP="007504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Компьютер в сборе (монитор, мышь, клавиатура) - ноутбук</w:t>
            </w:r>
          </w:p>
        </w:tc>
        <w:tc>
          <w:tcPr>
            <w:tcW w:w="3942" w:type="pct"/>
            <w:shd w:val="clear" w:color="auto" w:fill="auto"/>
          </w:tcPr>
          <w:p w14:paraId="16659F45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Во время работы:</w:t>
            </w:r>
          </w:p>
          <w:p w14:paraId="539BD81B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необходимо аккуратно обращаться с проводами;</w:t>
            </w:r>
          </w:p>
          <w:p w14:paraId="1CBE6CEF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запрещается работать с неисправным компьютером/ноутбуком;</w:t>
            </w:r>
          </w:p>
          <w:p w14:paraId="5065E098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нельзя заниматься очисткой компьютера/ноутбука, когда он находится под напряжением;</w:t>
            </w:r>
          </w:p>
          <w:p w14:paraId="6F6603E7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недопустимо самостоятельно проводить ремонт ПК и оргтехники при отсутствии специальных навыков;</w:t>
            </w:r>
          </w:p>
          <w:p w14:paraId="37B0A935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нельзя располагать рядом с компьютером/ноутбуком жидкости, а также работать с мокрыми руками;</w:t>
            </w:r>
          </w:p>
          <w:p w14:paraId="0F582C80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необходимо следить, чтобы изображение на экранах видеомониторов было стабильным, ясным и предельно четким, не иметь мерцаний символов и фона, на экранах не должно быть бликов и отражений светильников, окон и окружающих предметов;</w:t>
            </w:r>
          </w:p>
          <w:p w14:paraId="44AFE099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суммарное время непосредственной работы с персональным компьютером и другой оргтехникой в течение дня должно быть не более 6 часов;</w:t>
            </w:r>
          </w:p>
          <w:p w14:paraId="2A482CF8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запрещается прикасаться к задней панели персонального компьютера и другой оргтехники, монитора при включенном питании;</w:t>
            </w:r>
          </w:p>
          <w:p w14:paraId="2DF1E256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нельзя допускать попадание влаги на поверхность монитора, рабочую поверхность клавиатуры, дисководов, принтеров и других устройств;</w:t>
            </w:r>
          </w:p>
          <w:p w14:paraId="3384D895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нельзя производить самостоятельно вскрытие и ремонт оборудования;</w:t>
            </w:r>
          </w:p>
          <w:p w14:paraId="0A758FB8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запрещается переключать разъемы интерфейсных кабелей периферийных устройств;</w:t>
            </w:r>
          </w:p>
          <w:p w14:paraId="74BFE584" w14:textId="5B17332D" w:rsidR="00750413" w:rsidRPr="00750413" w:rsidRDefault="00750413" w:rsidP="007504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запрещается загромождение верхних панелей устройств бумагами и посторонними предметами.</w:t>
            </w:r>
          </w:p>
        </w:tc>
      </w:tr>
      <w:tr w:rsidR="00750413" w:rsidRPr="00B0024C" w14:paraId="5B76366F" w14:textId="77777777" w:rsidTr="00666C65">
        <w:tc>
          <w:tcPr>
            <w:tcW w:w="1058" w:type="pct"/>
            <w:shd w:val="clear" w:color="auto" w:fill="auto"/>
          </w:tcPr>
          <w:p w14:paraId="040E54CD" w14:textId="5D7927D2" w:rsidR="00750413" w:rsidRPr="00750413" w:rsidRDefault="00750413" w:rsidP="007504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Принтер</w:t>
            </w:r>
            <w:r w:rsidR="00666C65">
              <w:rPr>
                <w:rFonts w:ascii="Times New Roman" w:hAnsi="Times New Roman" w:cs="Times New Roman"/>
                <w:sz w:val="20"/>
                <w:szCs w:val="20"/>
              </w:rPr>
              <w:t>, МФУ (черно-белое или цветное)</w:t>
            </w: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942" w:type="pct"/>
            <w:shd w:val="clear" w:color="auto" w:fill="auto"/>
          </w:tcPr>
          <w:p w14:paraId="0C022D3A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Электробезопасность</w:t>
            </w:r>
          </w:p>
          <w:p w14:paraId="4A8DB993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Не кладите предметы на шнур питания.</w:t>
            </w:r>
          </w:p>
          <w:p w14:paraId="3A151C63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Не закрывайте вентиляционные отверстия. Эти отверстия предотвращают перегрев принтера.</w:t>
            </w:r>
          </w:p>
          <w:p w14:paraId="56EECF97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Не допускайте попадания в принтер скобок и скрепок для бумаги.</w:t>
            </w:r>
          </w:p>
          <w:p w14:paraId="229EB497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Не вставляйте никаких предметов в щели и отверстия принтера. Контакт с высоким напряжением или короткое замыкание могут привести к возгоранию или поражению электрическим током.</w:t>
            </w:r>
          </w:p>
          <w:p w14:paraId="3D82CB70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 случае возникновения необычного шума или запаха:</w:t>
            </w:r>
          </w:p>
          <w:p w14:paraId="2C1C82BC" w14:textId="27C6E39C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Немедленно выключите принтер.</w:t>
            </w:r>
            <w:r w:rsidR="005750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Выньте вилку шнура питания из розетки.</w:t>
            </w:r>
          </w:p>
          <w:p w14:paraId="34D7F246" w14:textId="5CD020F7" w:rsidR="00750413" w:rsidRPr="00750413" w:rsidRDefault="00750413" w:rsidP="007504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Для устранения неполадок сообщите эксперту.</w:t>
            </w:r>
          </w:p>
        </w:tc>
      </w:tr>
      <w:tr w:rsidR="00666C65" w:rsidRPr="00B0024C" w14:paraId="70E2BBD8" w14:textId="77777777" w:rsidTr="00666C65">
        <w:tc>
          <w:tcPr>
            <w:tcW w:w="1058" w:type="pct"/>
            <w:shd w:val="clear" w:color="auto" w:fill="auto"/>
          </w:tcPr>
          <w:p w14:paraId="61133A6B" w14:textId="701E6D75" w:rsidR="00666C65" w:rsidRPr="00666C65" w:rsidRDefault="00666C65" w:rsidP="00666C6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Интерактивная доска, активный лоток для интерактивных досок, проектор</w:t>
            </w:r>
          </w:p>
        </w:tc>
        <w:tc>
          <w:tcPr>
            <w:tcW w:w="3942" w:type="pct"/>
            <w:shd w:val="clear" w:color="auto" w:fill="auto"/>
          </w:tcPr>
          <w:p w14:paraId="14B7E443" w14:textId="77777777" w:rsidR="00666C65" w:rsidRDefault="00666C65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 время работы:</w:t>
            </w:r>
          </w:p>
          <w:p w14:paraId="5A5A1664" w14:textId="23FC5568" w:rsidR="00666C65" w:rsidRPr="00666C65" w:rsidRDefault="00666C65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Убедитесь, что кабели, идущие по полу к изделию, надлежащим образом помечены и связаны так, чтобы за них нельзя было зацепиться.</w:t>
            </w:r>
          </w:p>
          <w:p w14:paraId="4D19E1F4" w14:textId="65DFAB07" w:rsidR="00666C65" w:rsidRPr="00666C65" w:rsidRDefault="00666C65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предотвращения возгорания и поражения электрическим током </w:t>
            </w:r>
            <w:r w:rsidR="00FE28DC">
              <w:rPr>
                <w:rFonts w:ascii="Times New Roman" w:eastAsia="Times New Roman" w:hAnsi="Times New Roman" w:cs="Times New Roman"/>
                <w:sz w:val="20"/>
                <w:szCs w:val="20"/>
              </w:rPr>
              <w:t>защитите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оборудование от </w:t>
            </w:r>
            <w:r w:rsidR="00FE28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попадания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влаги.</w:t>
            </w:r>
          </w:p>
          <w:p w14:paraId="74FE2F7E" w14:textId="79E645DB" w:rsidR="00666C65" w:rsidRPr="00666C65" w:rsidRDefault="00666C65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Не смотрите (и не разрешайте детям смотреть) прямо на луч проектора.</w:t>
            </w:r>
          </w:p>
          <w:p w14:paraId="5670FD84" w14:textId="76B8056F" w:rsidR="00666C65" w:rsidRPr="00666C65" w:rsidRDefault="00666C65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Не прикасайтесь и не разрешайте детям прикасаться к проектору, так как он сильно нагревается во время работы.</w:t>
            </w:r>
          </w:p>
          <w:p w14:paraId="47BA9DD3" w14:textId="24FBD7CC" w:rsidR="00666C65" w:rsidRPr="00666C65" w:rsidRDefault="00666C65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Если оборудование расположено слишком высоко, не пытайтесь дотянуться до его поверхности, встав на стул (и не позволяйте детям делать этого). Вместо этого воспользуйтесь регулируемой по высоте напольной стойкой.</w:t>
            </w:r>
          </w:p>
          <w:p w14:paraId="5D457E91" w14:textId="4C138CAA" w:rsidR="00666C65" w:rsidRPr="00666C65" w:rsidRDefault="00666C65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взбирайтесь на интерактивную доску, установленную на стене или напольной стойке. </w:t>
            </w:r>
          </w:p>
          <w:p w14:paraId="4E15757D" w14:textId="478101F5" w:rsidR="00666C65" w:rsidRPr="00666C65" w:rsidRDefault="00666C65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Не приступать к работе с влажными руками.</w:t>
            </w:r>
          </w:p>
          <w:p w14:paraId="28491D12" w14:textId="7B302B22" w:rsidR="00666C65" w:rsidRPr="00666C65" w:rsidRDefault="00666C65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Избегать попадания брызг воды на составные части интерактивной доски, монитора; исключить попадания жидкости на чувствительные электронные компоненты во избежание их повреждения.</w:t>
            </w:r>
          </w:p>
          <w:p w14:paraId="17ECFB28" w14:textId="7E374FEF" w:rsidR="00666C65" w:rsidRPr="00666C65" w:rsidRDefault="00666C65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Не класть предметы на оборудование и дисплей.</w:t>
            </w:r>
          </w:p>
          <w:p w14:paraId="39B50738" w14:textId="17C9E93D" w:rsidR="00666C65" w:rsidRPr="00666C65" w:rsidRDefault="00666C65" w:rsidP="00666C6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-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Не давить и не стучать по интерактивной панели, не прислоняться к ней.</w:t>
            </w:r>
          </w:p>
        </w:tc>
      </w:tr>
      <w:tr w:rsidR="00666C65" w:rsidRPr="00B0024C" w14:paraId="72751D6C" w14:textId="77777777" w:rsidTr="00666C65">
        <w:tc>
          <w:tcPr>
            <w:tcW w:w="1058" w:type="pct"/>
            <w:shd w:val="clear" w:color="auto" w:fill="auto"/>
          </w:tcPr>
          <w:p w14:paraId="454D38C4" w14:textId="3BDD2D4D" w:rsidR="00666C65" w:rsidRPr="00666C65" w:rsidRDefault="00666C65" w:rsidP="00666C6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Интерактивный дисплей на мобильной стойке</w:t>
            </w:r>
          </w:p>
        </w:tc>
        <w:tc>
          <w:tcPr>
            <w:tcW w:w="3942" w:type="pct"/>
            <w:shd w:val="clear" w:color="auto" w:fill="auto"/>
          </w:tcPr>
          <w:p w14:paraId="2BFAAF0C" w14:textId="6AABE175" w:rsidR="00666C65" w:rsidRDefault="00666C65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 время работы:</w:t>
            </w:r>
          </w:p>
          <w:p w14:paraId="2F1FC79A" w14:textId="025D83FB" w:rsidR="00666C65" w:rsidRPr="00666C65" w:rsidRDefault="00666C65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Убедитесь, что кабели, идущие по полу к изделию, надлежащим образом помечены и связаны так, чтобы за них нельзя было зацепиться.</w:t>
            </w:r>
          </w:p>
          <w:p w14:paraId="7139369C" w14:textId="53AE5100" w:rsidR="00666C65" w:rsidRPr="00666C65" w:rsidRDefault="00666C65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предотвращения возгорания и поражения электрическим током </w:t>
            </w:r>
            <w:r w:rsidR="00FE28DC">
              <w:rPr>
                <w:rFonts w:ascii="Times New Roman" w:eastAsia="Times New Roman" w:hAnsi="Times New Roman" w:cs="Times New Roman"/>
                <w:sz w:val="20"/>
                <w:szCs w:val="20"/>
              </w:rPr>
              <w:t>защитите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оборудование от</w:t>
            </w:r>
            <w:r w:rsidR="00FE28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попадания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влаги.</w:t>
            </w:r>
          </w:p>
          <w:p w14:paraId="3AF0EC71" w14:textId="5A4BBEFD" w:rsidR="00666C65" w:rsidRPr="00666C65" w:rsidRDefault="00666C65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Не смотрите (и не разрешайте детям смотреть) прямо на луч проектора.</w:t>
            </w:r>
          </w:p>
          <w:p w14:paraId="47AB88F0" w14:textId="1BD9D36E" w:rsidR="00666C65" w:rsidRPr="00666C65" w:rsidRDefault="00666C65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Не прикасайтесь и не разрешайте детям прикасаться к проектору, так как он сильно нагревается во время работы.</w:t>
            </w:r>
          </w:p>
          <w:p w14:paraId="1AB12985" w14:textId="65207CA0" w:rsidR="00666C65" w:rsidRPr="00666C65" w:rsidRDefault="00666C65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Если оборудование расположено слишком высоко, не пытайтесь дотянуться до его поверхности, встав на стул (и не позволяйте детям делать этого). Вместо этого воспользуйтесь регулируемой по высоте напольной стойкой.</w:t>
            </w:r>
          </w:p>
          <w:p w14:paraId="19928DFD" w14:textId="3111BCBC" w:rsidR="00666C65" w:rsidRPr="00666C65" w:rsidRDefault="00666C65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взбирайтесь на интерактивную доску, установленную на стене или напольной стойке. </w:t>
            </w:r>
          </w:p>
          <w:p w14:paraId="265DDF01" w14:textId="6DE73050" w:rsidR="00666C65" w:rsidRPr="00666C65" w:rsidRDefault="00666C65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Не приступать к работе с влажными руками.</w:t>
            </w:r>
          </w:p>
          <w:p w14:paraId="7A40F6C3" w14:textId="706E89BA" w:rsidR="00666C65" w:rsidRPr="00666C65" w:rsidRDefault="00666C65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Избегать попадания брызг воды на составные части интерактивной доски, монитора; исключить попадания жидкости на чувствительные электронные компоненты во избежание их повреждения.</w:t>
            </w:r>
          </w:p>
          <w:p w14:paraId="29478908" w14:textId="228AB793" w:rsidR="00666C65" w:rsidRPr="00666C65" w:rsidRDefault="00666C65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Не класть предметы на оборудование и дисплей.</w:t>
            </w:r>
          </w:p>
          <w:p w14:paraId="3E87953D" w14:textId="307DDE20" w:rsidR="00666C65" w:rsidRPr="00666C65" w:rsidRDefault="00666C65" w:rsidP="00666C6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Не давить и не стучать по интерактивной панели, не прислоняться к ней.</w:t>
            </w:r>
          </w:p>
        </w:tc>
      </w:tr>
      <w:tr w:rsidR="00666C65" w:rsidRPr="00B0024C" w14:paraId="5A6F2236" w14:textId="77777777" w:rsidTr="00666C65">
        <w:tc>
          <w:tcPr>
            <w:tcW w:w="1058" w:type="pct"/>
            <w:shd w:val="clear" w:color="auto" w:fill="auto"/>
          </w:tcPr>
          <w:p w14:paraId="11F6B764" w14:textId="7452E9F4" w:rsidR="00666C65" w:rsidRPr="00666C65" w:rsidRDefault="00666C65" w:rsidP="00666C6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Конструктор (Робототехника для начальной школы)</w:t>
            </w:r>
          </w:p>
        </w:tc>
        <w:tc>
          <w:tcPr>
            <w:tcW w:w="3942" w:type="pct"/>
            <w:shd w:val="clear" w:color="auto" w:fill="auto"/>
          </w:tcPr>
          <w:p w14:paraId="7B5EABAD" w14:textId="419FD724" w:rsidR="00FE28DC" w:rsidRDefault="00FE28DC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 время работы:</w:t>
            </w:r>
          </w:p>
          <w:p w14:paraId="0A081458" w14:textId="77777777" w:rsidR="00575037" w:rsidRPr="00666C65" w:rsidRDefault="00575037" w:rsidP="0057503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Необходимо предусмотреть место для контейнера с деталями и «сборочной площадки». То есть, перед каждым компьютером должна быть свободное пространство размерами примерно 60 см х 40 см.</w:t>
            </w:r>
          </w:p>
          <w:p w14:paraId="2BE630E6" w14:textId="15651362" w:rsidR="00666C65" w:rsidRPr="00666C65" w:rsidRDefault="00FE28DC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666C65"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Организуйте для работы рабочее место с компьютером и свободным местом для сборки моделей. </w:t>
            </w:r>
          </w:p>
          <w:p w14:paraId="3958DE8E" w14:textId="1104F30D" w:rsidR="00666C65" w:rsidRPr="00666C65" w:rsidRDefault="00FE28DC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666C65"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Конструктор отрывайте правильно, придерживая крышку</w:t>
            </w:r>
            <w:r w:rsidR="0057503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215EC554" w14:textId="5C26C735" w:rsidR="00666C65" w:rsidRPr="00666C65" w:rsidRDefault="00FE28DC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666C65"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Детали держите в специальном контейнере.</w:t>
            </w:r>
          </w:p>
          <w:p w14:paraId="4BC4F5E4" w14:textId="00D6D288" w:rsidR="00666C65" w:rsidRPr="00666C65" w:rsidRDefault="00FE28DC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666C65"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При работе в группах, распределите обязанности: координатор, сборщики, писарь и др., чтобы каждый отвечал за свой этап работы.</w:t>
            </w:r>
          </w:p>
          <w:p w14:paraId="5E1A0584" w14:textId="32FDBE6C" w:rsidR="00666C65" w:rsidRPr="00666C65" w:rsidRDefault="00FE28DC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666C65"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При работе с конструктором важно следить за деталями, так как они очень мелкие. Нельзя детали брать в рот, раскидывать на рабочем столе.</w:t>
            </w:r>
          </w:p>
          <w:p w14:paraId="2752830E" w14:textId="33753A7B" w:rsidR="00666C65" w:rsidRPr="00666C65" w:rsidRDefault="00FE28DC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666C65"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При работе с компьютерами надо быть очень осторожными, чтобы не повредить монитор, при подключении конструкции, соблюдать порядок подключения.</w:t>
            </w:r>
          </w:p>
          <w:p w14:paraId="237A6B5B" w14:textId="50E4A4F8" w:rsidR="00666C65" w:rsidRPr="00666C65" w:rsidRDefault="00FE28DC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666C65"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окончания сборки, проверки на компьютере, конструкция разбирается, детали укладываются в коробку, компьютер выключается и сдается учителю.</w:t>
            </w:r>
          </w:p>
          <w:p w14:paraId="40E6343F" w14:textId="633E4DAB" w:rsidR="00666C65" w:rsidRPr="00666C65" w:rsidRDefault="00FE28DC" w:rsidP="00666C6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666C65"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По всем вопросам неполадок компьютера обращаться к Главному эксперту.</w:t>
            </w:r>
          </w:p>
        </w:tc>
      </w:tr>
      <w:tr w:rsidR="00666C65" w:rsidRPr="00B0024C" w14:paraId="598A9769" w14:textId="77777777" w:rsidTr="00666C65">
        <w:tc>
          <w:tcPr>
            <w:tcW w:w="1058" w:type="pct"/>
            <w:shd w:val="clear" w:color="auto" w:fill="auto"/>
          </w:tcPr>
          <w:p w14:paraId="7D733A07" w14:textId="71790D90" w:rsidR="00666C65" w:rsidRPr="00666C65" w:rsidRDefault="00666C65" w:rsidP="00666C6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Система голосования, телевизор, Лабораторный комплекс </w:t>
            </w:r>
            <w:proofErr w:type="spellStart"/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SenseDisc</w:t>
            </w:r>
            <w:proofErr w:type="spellEnd"/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® </w:t>
            </w:r>
            <w:proofErr w:type="spellStart"/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Basic</w:t>
            </w:r>
            <w:proofErr w:type="spellEnd"/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(Базовый),</w:t>
            </w:r>
            <w:r w:rsidRPr="00666C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Электронный микроскоп</w:t>
            </w:r>
            <w:r w:rsidRPr="00666C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Документ камера.</w:t>
            </w:r>
            <w:r w:rsidRPr="00666C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Электронный </w:t>
            </w:r>
            <w:proofErr w:type="spellStart"/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флипчарт</w:t>
            </w:r>
            <w:proofErr w:type="spellEnd"/>
          </w:p>
        </w:tc>
        <w:tc>
          <w:tcPr>
            <w:tcW w:w="3942" w:type="pct"/>
            <w:shd w:val="clear" w:color="auto" w:fill="auto"/>
          </w:tcPr>
          <w:p w14:paraId="63485D72" w14:textId="77777777" w:rsidR="00FE28DC" w:rsidRDefault="00FE28DC" w:rsidP="00FE28D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 время работы:</w:t>
            </w:r>
          </w:p>
          <w:p w14:paraId="4C0A4280" w14:textId="4FBC1521" w:rsidR="00666C65" w:rsidRPr="00666C65" w:rsidRDefault="00FE28DC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666C65"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Руки должны быть чистыми и сухими, т.к. величина проходящего тока зависит от состояния кожи, а также площади соприкосновения с токоведущими частями - грязь и влага ее увеличивают. </w:t>
            </w:r>
          </w:p>
          <w:p w14:paraId="40A605A3" w14:textId="398D892D" w:rsidR="00666C65" w:rsidRPr="00666C65" w:rsidRDefault="00FE28DC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666C65"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В случае обнаружения неисправности отключите питание устройства от сети 220 В. Для полной уверенности в этом случае лучше вытащить сетевую вилку из розетки. Сообщите Главному эксперту.</w:t>
            </w:r>
          </w:p>
          <w:p w14:paraId="3C330F96" w14:textId="3C336CB3" w:rsidR="00666C65" w:rsidRPr="00666C65" w:rsidRDefault="00FE28DC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666C65"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следует забывать, что после отключения питания конденсаторы в устройстве могут еще долгое время сохранять заряд. Прикоснувшись к выводам такого конденсатора рукой, можно получить удар током. </w:t>
            </w:r>
          </w:p>
          <w:p w14:paraId="0DE9D160" w14:textId="2B919A71" w:rsidR="00666C65" w:rsidRPr="00666C65" w:rsidRDefault="00FE28DC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666C65"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 первоначальном включении устройства следует соблюдать осторожность. </w:t>
            </w:r>
          </w:p>
          <w:p w14:paraId="5E120838" w14:textId="41AF69CC" w:rsidR="00666C65" w:rsidRPr="00666C65" w:rsidRDefault="00FE28DC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666C65"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рекомендуется оставлять без присмотра включенные и еще не настроенные устройства </w:t>
            </w:r>
            <w:r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— это</w:t>
            </w:r>
            <w:r w:rsidR="00666C65"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может вызвать пожар. </w:t>
            </w:r>
          </w:p>
          <w:p w14:paraId="74D23CF5" w14:textId="551D7733" w:rsidR="00666C65" w:rsidRPr="00666C65" w:rsidRDefault="00FE28DC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666C65"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Запрещено использовать прибор с поврежденными соединительными проводами или контактными наконечниками. Сами соединительные провода должны иметь надежную изоляцию. </w:t>
            </w:r>
          </w:p>
          <w:p w14:paraId="4079836E" w14:textId="5C29B22B" w:rsidR="00666C65" w:rsidRPr="00666C65" w:rsidRDefault="00FE28DC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- </w:t>
            </w:r>
            <w:r w:rsidR="00666C65"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 переключения режимов следует проводить до его подключения. </w:t>
            </w:r>
          </w:p>
          <w:p w14:paraId="10B3F9B1" w14:textId="43C52661" w:rsidR="00666C65" w:rsidRPr="00666C65" w:rsidRDefault="00FE28DC" w:rsidP="00666C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666C65"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 подключения прибора к проверяемой схеме проводить при полностью отключенной радиоаппаратуре. </w:t>
            </w:r>
          </w:p>
          <w:p w14:paraId="48860C17" w14:textId="2406017D" w:rsidR="00666C65" w:rsidRPr="00666C65" w:rsidRDefault="00FE28DC" w:rsidP="00666C6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666C65" w:rsidRPr="00666C65">
              <w:rPr>
                <w:rFonts w:ascii="Times New Roman" w:eastAsia="Times New Roman" w:hAnsi="Times New Roman" w:cs="Times New Roman"/>
                <w:sz w:val="20"/>
                <w:szCs w:val="20"/>
              </w:rPr>
              <w:t>При проведении работ не спешите, иначе это приводит (в лучшем случае) только к повреждениям прибора.</w:t>
            </w:r>
          </w:p>
        </w:tc>
      </w:tr>
    </w:tbl>
    <w:p w14:paraId="74805CD6" w14:textId="77777777" w:rsidR="00B0024C" w:rsidRPr="00B0024C" w:rsidRDefault="00B0024C" w:rsidP="00FE28DC">
      <w:pPr>
        <w:spacing w:before="24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lastRenderedPageBreak/>
        <w:t>3.2. При выполнении конкурсных заданий и уборке рабочих мест:</w:t>
      </w:r>
    </w:p>
    <w:p w14:paraId="7B767B2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необходимо быть внимательным, не отвлекаться посторонними разговорами и делами, не отвлекать других участников;</w:t>
      </w:r>
    </w:p>
    <w:p w14:paraId="0B60238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соблюдать настоящую инструкцию;</w:t>
      </w:r>
    </w:p>
    <w:p w14:paraId="023F8BBF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14:paraId="5AE0DD7A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поддерживать порядок и чистоту на рабочем месте;</w:t>
      </w:r>
    </w:p>
    <w:p w14:paraId="7F9D68E9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рабочий инструмент располагать таким образом, чтобы исключалась возможность его скатывания и падения;</w:t>
      </w:r>
    </w:p>
    <w:p w14:paraId="54CEB073" w14:textId="346C6DC5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выполнять конкурсные задания только исправным инструментом</w:t>
      </w:r>
      <w:r w:rsidR="00B17E7D">
        <w:rPr>
          <w:rFonts w:ascii="Times New Roman" w:hAnsi="Times New Roman" w:cs="Times New Roman"/>
        </w:rPr>
        <w:t>.</w:t>
      </w:r>
    </w:p>
    <w:p w14:paraId="4E655E43" w14:textId="77777777" w:rsidR="00B0024C" w:rsidRPr="00B0024C" w:rsidRDefault="00B0024C" w:rsidP="00B17E7D">
      <w:pPr>
        <w:spacing w:before="24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3.3. При неисправности инструмента и оборудования – прекратить выполнение конкурсного задания и сообщить об этом Эксперту, а в его отсутствие заместителю главного Эксперта.</w:t>
      </w:r>
    </w:p>
    <w:p w14:paraId="21DE0D6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5EB4F2D2" w14:textId="77777777" w:rsidR="00B0024C" w:rsidRPr="00B014D3" w:rsidRDefault="00B0024C" w:rsidP="00B0024C">
      <w:pPr>
        <w:pStyle w:val="2"/>
        <w:spacing w:before="120"/>
        <w:ind w:firstLine="709"/>
        <w:rPr>
          <w:rFonts w:ascii="Times New Roman" w:hAnsi="Times New Roman" w:cs="Times New Roman"/>
          <w:smallCaps/>
          <w:sz w:val="24"/>
          <w:szCs w:val="24"/>
        </w:rPr>
      </w:pPr>
      <w:bookmarkStart w:id="5" w:name="_Toc507427599"/>
      <w:r w:rsidRPr="00B014D3">
        <w:rPr>
          <w:rFonts w:ascii="Times New Roman" w:hAnsi="Times New Roman" w:cs="Times New Roman"/>
          <w:smallCaps/>
          <w:sz w:val="24"/>
          <w:szCs w:val="24"/>
        </w:rPr>
        <w:t>4. Требования охраны труда в аварийных ситуациях</w:t>
      </w:r>
      <w:bookmarkEnd w:id="5"/>
    </w:p>
    <w:p w14:paraId="5ED44A4A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участнику следует немедленно сообщить о случившемся Экспертам. Выполнение конкурсного задания продолжить только после устранения возникшей неисправности.</w:t>
      </w:r>
    </w:p>
    <w:p w14:paraId="1132D739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4.2. В случае возникновения у участника плохого самочувствия или получения травмы сообщить об этом эксперту.</w:t>
      </w:r>
    </w:p>
    <w:p w14:paraId="66774D1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4.3. При поражении участника электрическим током немедленно отключить электросеть, оказать первую помощь (самопомощь) пострадавшему, сообщить Эксперту, при необходимости обратиться к врачу.</w:t>
      </w:r>
    </w:p>
    <w:p w14:paraId="09D66692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4.4. При несчастном случае или внезапном заболевании необходимо в первую очередь отключить питание электрооборудования,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14:paraId="0129AD62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4.5. При возникновении пожара необходимо немедленно оповестить Главного эксперта и экспертов. При последующем развитии событий следует руководствоваться указаниями Главного эксперта или эксперта, заменяющего его. Приложить усилия для исключения состояния страха и паники.</w:t>
      </w:r>
    </w:p>
    <w:p w14:paraId="36ED40E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14:paraId="46DE94A9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14:paraId="63FA010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lastRenderedPageBreak/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14:paraId="0906E12F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4.6. При обнаружении взрывоопасного или подозрительного предмета не подходите близко к нему, предупредите о возможной опасности находящихся поблизости экспертов или обслуживающий персонал.</w:t>
      </w:r>
    </w:p>
    <w:p w14:paraId="67F987E9" w14:textId="541586A3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происшествии взрыва необходимо спокойно уточнить обстановку и действовать по указанию экспертов, при необходимости эвакуации возьмите с собой документы и предметы первой необходимости, при передвижении соблюдайте осторожность, не трогайте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14:paraId="58DAFFB1" w14:textId="77777777" w:rsidR="00750413" w:rsidRPr="00B0024C" w:rsidRDefault="0075041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6ADFEC8E" w14:textId="77777777" w:rsidR="00B0024C" w:rsidRPr="00B014D3" w:rsidRDefault="00B0024C" w:rsidP="00B0024C">
      <w:pPr>
        <w:pStyle w:val="2"/>
        <w:spacing w:before="120"/>
        <w:ind w:firstLine="709"/>
        <w:rPr>
          <w:rFonts w:ascii="Times New Roman" w:hAnsi="Times New Roman" w:cs="Times New Roman"/>
          <w:smallCaps/>
          <w:sz w:val="24"/>
          <w:szCs w:val="24"/>
        </w:rPr>
      </w:pPr>
      <w:bookmarkStart w:id="6" w:name="_Toc507427600"/>
      <w:r w:rsidRPr="00B014D3">
        <w:rPr>
          <w:rFonts w:ascii="Times New Roman" w:hAnsi="Times New Roman" w:cs="Times New Roman"/>
          <w:smallCaps/>
          <w:sz w:val="24"/>
          <w:szCs w:val="24"/>
        </w:rPr>
        <w:t>5.Требование охраны труда по окончании работ</w:t>
      </w:r>
      <w:bookmarkEnd w:id="6"/>
    </w:p>
    <w:p w14:paraId="2B82E78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После окончания работ каждый участник обязан:</w:t>
      </w:r>
    </w:p>
    <w:p w14:paraId="57F97EF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5.1. Привести в порядок рабочее место. </w:t>
      </w:r>
    </w:p>
    <w:p w14:paraId="1988777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5.2. Убрать средства индивидуальной защиты в отведенное для хранений место.</w:t>
      </w:r>
    </w:p>
    <w:p w14:paraId="235AD5E3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5.3. Отключить инструмент и оборудование от сети.</w:t>
      </w:r>
    </w:p>
    <w:p w14:paraId="6ECC22E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5.4. Инструмент убрать в специально предназначенное для хранений место.</w:t>
      </w:r>
    </w:p>
    <w:p w14:paraId="2863F60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5.5. Сообщить эксперту о выявленных во время выполнения конкурсных заданий неполадках и неисправностях оборудования и инструмента, и других факторах, влияющих на безопасность выполнения конкурсного задания.</w:t>
      </w:r>
    </w:p>
    <w:p w14:paraId="1DE212A2" w14:textId="77777777" w:rsidR="00B0024C" w:rsidRPr="00B0024C" w:rsidRDefault="00B0024C" w:rsidP="00B0024C">
      <w:pPr>
        <w:jc w:val="center"/>
        <w:rPr>
          <w:rFonts w:ascii="Times New Roman" w:hAnsi="Times New Roman" w:cs="Times New Roman"/>
        </w:rPr>
      </w:pPr>
    </w:p>
    <w:p w14:paraId="04F18B26" w14:textId="77777777"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B0024C">
        <w:rPr>
          <w:rFonts w:ascii="Times New Roman" w:hAnsi="Times New Roman" w:cs="Times New Roman"/>
          <w:sz w:val="24"/>
          <w:szCs w:val="24"/>
        </w:rPr>
        <w:br w:type="page"/>
      </w:r>
      <w:bookmarkStart w:id="7" w:name="_Toc507427601"/>
      <w:r w:rsidRPr="00B0024C">
        <w:rPr>
          <w:rFonts w:ascii="Times New Roman" w:hAnsi="Times New Roman" w:cs="Times New Roman"/>
          <w:color w:val="auto"/>
          <w:sz w:val="24"/>
          <w:szCs w:val="24"/>
        </w:rPr>
        <w:lastRenderedPageBreak/>
        <w:t>Инструкция по охране труда для экспертов</w:t>
      </w:r>
      <w:bookmarkEnd w:id="7"/>
    </w:p>
    <w:p w14:paraId="4173F06B" w14:textId="77777777" w:rsidR="00B0024C" w:rsidRPr="00B0024C" w:rsidRDefault="00B0024C" w:rsidP="00B0024C">
      <w:pPr>
        <w:spacing w:before="120" w:after="120"/>
        <w:ind w:firstLine="709"/>
        <w:jc w:val="center"/>
        <w:rPr>
          <w:rFonts w:ascii="Times New Roman" w:hAnsi="Times New Roman" w:cs="Times New Roman"/>
        </w:rPr>
      </w:pPr>
    </w:p>
    <w:p w14:paraId="17DB1AE1" w14:textId="77777777"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8" w:name="_Toc507427602"/>
      <w:r w:rsidRPr="00B0024C">
        <w:rPr>
          <w:rFonts w:ascii="Times New Roman" w:hAnsi="Times New Roman" w:cs="Times New Roman"/>
          <w:i/>
          <w:color w:val="auto"/>
          <w:sz w:val="24"/>
          <w:szCs w:val="24"/>
        </w:rPr>
        <w:t>1.Общие требования охраны труда</w:t>
      </w:r>
      <w:bookmarkEnd w:id="8"/>
    </w:p>
    <w:p w14:paraId="4BA2F3B1" w14:textId="081D25B5" w:rsidR="00B0024C" w:rsidRPr="00B0024C" w:rsidRDefault="00B0024C" w:rsidP="0053723A">
      <w:pPr>
        <w:spacing w:before="24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1.1. К работе в качестве эксперта Компетенции «</w:t>
      </w:r>
      <w:r w:rsidR="0091340E">
        <w:rPr>
          <w:rFonts w:ascii="Times New Roman" w:hAnsi="Times New Roman" w:cs="Times New Roman"/>
        </w:rPr>
        <w:t>Преподавание в младших классах</w:t>
      </w:r>
      <w:r w:rsidRPr="00B0024C">
        <w:rPr>
          <w:rFonts w:ascii="Times New Roman" w:hAnsi="Times New Roman" w:cs="Times New Roman"/>
        </w:rPr>
        <w:t>» допускаются Эксперты, прошедшие специальное обучение и не имеющие противопоказаний по состоянию здоровья.</w:t>
      </w:r>
    </w:p>
    <w:p w14:paraId="456BB1DB" w14:textId="77777777" w:rsidR="00B0024C" w:rsidRPr="00B0024C" w:rsidRDefault="00B0024C" w:rsidP="0053723A">
      <w:pPr>
        <w:spacing w:before="24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1.2. Эксперт с особыми полномочиями, на которого возложена обязанность за проведение инструктажа по охране труда, должен иметь действующие удостоверение «О проверке знаний требований охраны труда».</w:t>
      </w:r>
    </w:p>
    <w:p w14:paraId="4F92EF41" w14:textId="0E912A33" w:rsidR="00B0024C" w:rsidRPr="00B0024C" w:rsidRDefault="00B0024C" w:rsidP="0053723A">
      <w:pPr>
        <w:spacing w:before="24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1.3. В процессе контроля выполнения конкурсных заданий и нахождения на </w:t>
      </w:r>
      <w:r w:rsidR="0091340E">
        <w:rPr>
          <w:rFonts w:ascii="Times New Roman" w:hAnsi="Times New Roman" w:cs="Times New Roman"/>
        </w:rPr>
        <w:t>конкурсной площадке</w:t>
      </w:r>
      <w:r w:rsidRPr="00B0024C">
        <w:rPr>
          <w:rFonts w:ascii="Times New Roman" w:hAnsi="Times New Roman" w:cs="Times New Roman"/>
        </w:rPr>
        <w:t xml:space="preserve"> Эксперт обязан четко соблюдать:</w:t>
      </w:r>
    </w:p>
    <w:p w14:paraId="52F18281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- инструкции по охране труда и технике безопасности; </w:t>
      </w:r>
    </w:p>
    <w:p w14:paraId="16286C4D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правила пожарной безопасности, знать места расположения первичных средств пожаротушения и планов эвакуации.</w:t>
      </w:r>
    </w:p>
    <w:p w14:paraId="27CF8CD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расписание и график проведения конкурсного задания, установленные режимы труда и отдыха.</w:t>
      </w:r>
    </w:p>
    <w:p w14:paraId="605B80F4" w14:textId="77777777" w:rsidR="00B0024C" w:rsidRPr="00B0024C" w:rsidRDefault="00B0024C" w:rsidP="0053723A">
      <w:pPr>
        <w:spacing w:before="24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1.4. При работе на персональном компьютере и копировально-множительной технике на Эксперта могут воздействовать следующие вредные и (или) опасные производственные факторы:</w:t>
      </w:r>
    </w:p>
    <w:p w14:paraId="316EF0DA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— электрический ток;</w:t>
      </w:r>
    </w:p>
    <w:p w14:paraId="081A975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— статическое электричество, образующееся в результате трения движущейся бумаги с рабочими механизмами, а также при некачественном заземлении аппаратов;</w:t>
      </w:r>
    </w:p>
    <w:p w14:paraId="7F2D9F2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— шум, обусловленный конструкцией оргтехники;</w:t>
      </w:r>
    </w:p>
    <w:p w14:paraId="143F893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— химические вещества, выделяющиеся при работе оргтехники;</w:t>
      </w:r>
    </w:p>
    <w:p w14:paraId="6480BC8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— зрительное перенапряжение при работе с ПК.</w:t>
      </w:r>
    </w:p>
    <w:p w14:paraId="39CE73CB" w14:textId="62CF80BD" w:rsidR="00B0024C" w:rsidRPr="00B0024C" w:rsidRDefault="00E11A4F" w:rsidP="00E11A4F">
      <w:pPr>
        <w:spacing w:before="24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1.5. </w:t>
      </w:r>
      <w:r w:rsidR="00B0024C" w:rsidRPr="00B0024C">
        <w:rPr>
          <w:rFonts w:ascii="Times New Roman" w:hAnsi="Times New Roman" w:cs="Times New Roman"/>
        </w:rPr>
        <w:t>При наблюдении, за выполнением конкурсного задания участниками, на Эксперта могут воздействовать следующие вредные и (или) опасные производственные факторы:</w:t>
      </w:r>
    </w:p>
    <w:p w14:paraId="403D154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Физические:</w:t>
      </w:r>
    </w:p>
    <w:p w14:paraId="370F602C" w14:textId="77777777" w:rsidR="0091340E" w:rsidRPr="0091340E" w:rsidRDefault="0091340E" w:rsidP="0091340E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91340E">
        <w:rPr>
          <w:rFonts w:ascii="Times New Roman" w:hAnsi="Times New Roman" w:cs="Times New Roman"/>
        </w:rPr>
        <w:t>- режущие и колющие предметы;</w:t>
      </w:r>
    </w:p>
    <w:p w14:paraId="11494938" w14:textId="3F78148E" w:rsidR="0091340E" w:rsidRDefault="0091340E" w:rsidP="0091340E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91340E">
        <w:rPr>
          <w:rFonts w:ascii="Times New Roman" w:hAnsi="Times New Roman" w:cs="Times New Roman"/>
        </w:rPr>
        <w:t>- ультрафиолетовое излучение</w:t>
      </w:r>
      <w:r>
        <w:rPr>
          <w:rFonts w:ascii="Times New Roman" w:hAnsi="Times New Roman" w:cs="Times New Roman"/>
        </w:rPr>
        <w:t>.</w:t>
      </w:r>
    </w:p>
    <w:p w14:paraId="10DD9CF8" w14:textId="5DD8C9CB" w:rsidR="00B0024C" w:rsidRPr="00B0024C" w:rsidRDefault="00B0024C" w:rsidP="0091340E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Химические:</w:t>
      </w:r>
      <w:r w:rsidR="0091340E">
        <w:rPr>
          <w:rFonts w:ascii="Times New Roman" w:hAnsi="Times New Roman" w:cs="Times New Roman"/>
        </w:rPr>
        <w:t xml:space="preserve"> отсутствуют.</w:t>
      </w:r>
    </w:p>
    <w:p w14:paraId="5E2EA59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Психологические:</w:t>
      </w:r>
    </w:p>
    <w:p w14:paraId="4BC2ACB2" w14:textId="05E6CE24" w:rsidR="0091340E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</w:t>
      </w:r>
      <w:r w:rsidR="0091340E">
        <w:rPr>
          <w:rFonts w:ascii="Times New Roman" w:hAnsi="Times New Roman" w:cs="Times New Roman"/>
        </w:rPr>
        <w:t xml:space="preserve"> </w:t>
      </w:r>
      <w:r w:rsidRPr="00B0024C">
        <w:rPr>
          <w:rFonts w:ascii="Times New Roman" w:hAnsi="Times New Roman" w:cs="Times New Roman"/>
        </w:rPr>
        <w:t>чрезмерное напряжение внимания</w:t>
      </w:r>
      <w:r w:rsidR="0053723A">
        <w:rPr>
          <w:rFonts w:ascii="Times New Roman" w:hAnsi="Times New Roman" w:cs="Times New Roman"/>
        </w:rPr>
        <w:t>;</w:t>
      </w:r>
    </w:p>
    <w:p w14:paraId="3E936D58" w14:textId="155A549E" w:rsidR="00B0024C" w:rsidRPr="00B0024C" w:rsidRDefault="0091340E" w:rsidP="0091340E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="00B0024C" w:rsidRPr="00B0024C">
        <w:rPr>
          <w:rFonts w:ascii="Times New Roman" w:hAnsi="Times New Roman" w:cs="Times New Roman"/>
        </w:rPr>
        <w:t>усиленная нагрузка на зрение</w:t>
      </w:r>
      <w:r w:rsidR="0053723A">
        <w:rPr>
          <w:rFonts w:ascii="Times New Roman" w:hAnsi="Times New Roman" w:cs="Times New Roman"/>
        </w:rPr>
        <w:t>;</w:t>
      </w:r>
    </w:p>
    <w:p w14:paraId="1BF19F3B" w14:textId="027EFDD8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</w:t>
      </w:r>
      <w:r w:rsidR="0091340E">
        <w:rPr>
          <w:rFonts w:ascii="Times New Roman" w:hAnsi="Times New Roman" w:cs="Times New Roman"/>
        </w:rPr>
        <w:t xml:space="preserve"> </w:t>
      </w:r>
      <w:r w:rsidR="0091340E" w:rsidRPr="00AD02FD">
        <w:rPr>
          <w:rFonts w:ascii="Times New Roman" w:hAnsi="Times New Roman" w:cs="Times New Roman"/>
        </w:rPr>
        <w:t>ответственность при выполнении своих функций</w:t>
      </w:r>
      <w:r w:rsidR="0053723A">
        <w:rPr>
          <w:rFonts w:ascii="Times New Roman" w:hAnsi="Times New Roman" w:cs="Times New Roman"/>
        </w:rPr>
        <w:t>.</w:t>
      </w:r>
    </w:p>
    <w:p w14:paraId="6EFBB006" w14:textId="2F2F2A3D" w:rsidR="00B0024C" w:rsidRPr="00B0024C" w:rsidRDefault="00B0024C" w:rsidP="0053723A">
      <w:pPr>
        <w:spacing w:before="24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E11A4F">
        <w:rPr>
          <w:rFonts w:ascii="Times New Roman" w:hAnsi="Times New Roman" w:cs="Times New Roman"/>
        </w:rPr>
        <w:t>6</w:t>
      </w:r>
      <w:r w:rsidRPr="00B0024C">
        <w:rPr>
          <w:rFonts w:ascii="Times New Roman" w:hAnsi="Times New Roman" w:cs="Times New Roman"/>
        </w:rPr>
        <w:t>. Применяемые во время выполнения конкурсного задания средства индивидуальной защиты:</w:t>
      </w:r>
      <w:r w:rsidR="0053723A">
        <w:rPr>
          <w:rFonts w:ascii="Times New Roman" w:hAnsi="Times New Roman" w:cs="Times New Roman"/>
        </w:rPr>
        <w:t xml:space="preserve"> отсутствуют.</w:t>
      </w:r>
    </w:p>
    <w:p w14:paraId="38D76891" w14:textId="77777777" w:rsidR="001412D6" w:rsidRDefault="001412D6" w:rsidP="00E11A4F">
      <w:pPr>
        <w:spacing w:before="240" w:after="120"/>
        <w:ind w:firstLine="709"/>
        <w:jc w:val="both"/>
        <w:rPr>
          <w:rFonts w:ascii="Times New Roman" w:hAnsi="Times New Roman" w:cs="Times New Roman"/>
        </w:rPr>
      </w:pPr>
    </w:p>
    <w:p w14:paraId="5926AA69" w14:textId="77777777" w:rsidR="001412D6" w:rsidRDefault="001412D6" w:rsidP="00E11A4F">
      <w:pPr>
        <w:spacing w:before="240" w:after="120"/>
        <w:ind w:firstLine="709"/>
        <w:jc w:val="both"/>
        <w:rPr>
          <w:rFonts w:ascii="Times New Roman" w:hAnsi="Times New Roman" w:cs="Times New Roman"/>
        </w:rPr>
      </w:pPr>
    </w:p>
    <w:p w14:paraId="587E2D30" w14:textId="3AD359BE" w:rsidR="00750413" w:rsidRDefault="00750413" w:rsidP="00E11A4F">
      <w:pPr>
        <w:spacing w:before="24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lastRenderedPageBreak/>
        <w:t>1.</w:t>
      </w:r>
      <w:r w:rsidR="00E11A4F">
        <w:rPr>
          <w:rFonts w:ascii="Times New Roman" w:hAnsi="Times New Roman" w:cs="Times New Roman"/>
        </w:rPr>
        <w:t>7</w:t>
      </w:r>
      <w:r w:rsidRPr="00B0024C">
        <w:rPr>
          <w:rFonts w:ascii="Times New Roman" w:hAnsi="Times New Roman" w:cs="Times New Roman"/>
        </w:rPr>
        <w:t>. Знаки безопасности, используемые на рабочем месте</w:t>
      </w:r>
      <w:r>
        <w:rPr>
          <w:rFonts w:ascii="Times New Roman" w:hAnsi="Times New Roman" w:cs="Times New Roman"/>
        </w:rPr>
        <w:t xml:space="preserve"> и в помещении,</w:t>
      </w:r>
      <w:r w:rsidRPr="00B0024C">
        <w:rPr>
          <w:rFonts w:ascii="Times New Roman" w:hAnsi="Times New Roman" w:cs="Times New Roman"/>
        </w:rPr>
        <w:t xml:space="preserve"> для обозначения присутствующих опасностей</w:t>
      </w:r>
      <w:r>
        <w:rPr>
          <w:rFonts w:ascii="Times New Roman" w:hAnsi="Times New Roman" w:cs="Times New Roman"/>
        </w:rPr>
        <w:t xml:space="preserve"> и информирования</w:t>
      </w:r>
      <w:r w:rsidRPr="00B0024C">
        <w:rPr>
          <w:rFonts w:ascii="Times New Roman" w:hAnsi="Times New Roman" w:cs="Times New Roman"/>
        </w:rPr>
        <w:t>:</w:t>
      </w:r>
    </w:p>
    <w:p w14:paraId="7B986373" w14:textId="77777777" w:rsidR="00750413" w:rsidRPr="00F53981" w:rsidRDefault="00750413" w:rsidP="00750413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 xml:space="preserve">F 04 Огнетушитель           </w:t>
      </w:r>
      <w:r w:rsidRPr="00F53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9C24FC" wp14:editId="22439D9B">
            <wp:extent cx="447675" cy="4381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C2AE4" w14:textId="77777777" w:rsidR="00750413" w:rsidRPr="00F53981" w:rsidRDefault="00750413" w:rsidP="00750413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 xml:space="preserve">E 22 Указатель выхода           </w:t>
      </w:r>
      <w:r w:rsidRPr="00F53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0216C8" wp14:editId="4630B778">
            <wp:extent cx="771525" cy="409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626E5" w14:textId="77777777" w:rsidR="00750413" w:rsidRPr="00F53981" w:rsidRDefault="00750413" w:rsidP="00750413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 xml:space="preserve">E 23 Указатель запасного выхода      </w:t>
      </w:r>
      <w:r w:rsidRPr="00F53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FB5501" wp14:editId="25F8DC1C">
            <wp:extent cx="809625" cy="4381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16A1" w14:textId="77777777" w:rsidR="00750413" w:rsidRPr="00F53981" w:rsidRDefault="00750413" w:rsidP="00750413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 xml:space="preserve">EC 01 Аптечка первой медицинской помощи      </w:t>
      </w:r>
      <w:r w:rsidRPr="00F53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20E25B" wp14:editId="2398A224">
            <wp:extent cx="466725" cy="4667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3E67E" w14:textId="77777777" w:rsidR="00750413" w:rsidRPr="006947F3" w:rsidRDefault="00750413" w:rsidP="00750413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>P 01 Запрещается курить</w:t>
      </w:r>
      <w:r w:rsidRPr="006947F3">
        <w:rPr>
          <w:sz w:val="24"/>
          <w:szCs w:val="24"/>
        </w:rPr>
        <w:t xml:space="preserve">             </w:t>
      </w:r>
      <w:r w:rsidRPr="006947F3">
        <w:rPr>
          <w:noProof/>
          <w:sz w:val="24"/>
          <w:szCs w:val="24"/>
        </w:rPr>
        <w:drawing>
          <wp:inline distT="0" distB="0" distL="0" distR="0" wp14:anchorId="3190F3D4" wp14:editId="20E6E110">
            <wp:extent cx="561975" cy="5619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1C7EC" w14:textId="0D471308" w:rsidR="00B0024C" w:rsidRPr="00B0024C" w:rsidRDefault="00B0024C" w:rsidP="002C5FFF">
      <w:pPr>
        <w:spacing w:before="24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E11A4F">
        <w:rPr>
          <w:rFonts w:ascii="Times New Roman" w:hAnsi="Times New Roman" w:cs="Times New Roman"/>
        </w:rPr>
        <w:t>8</w:t>
      </w:r>
      <w:r w:rsidRPr="00B0024C">
        <w:rPr>
          <w:rFonts w:ascii="Times New Roman" w:hAnsi="Times New Roman" w:cs="Times New Roman"/>
        </w:rPr>
        <w:t xml:space="preserve">. При несчастном случае пострадавший или очевидец несчастного случая обязан немедленно сообщить о случившемся Главному Эксперту. </w:t>
      </w:r>
    </w:p>
    <w:p w14:paraId="109F8D24" w14:textId="7C6E25A5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В помещении Экспертов Компетенции «</w:t>
      </w:r>
      <w:r w:rsidR="00E11A4F">
        <w:rPr>
          <w:rFonts w:ascii="Times New Roman" w:hAnsi="Times New Roman" w:cs="Times New Roman"/>
        </w:rPr>
        <w:t>Преподавание в младших классах</w:t>
      </w:r>
      <w:r w:rsidRPr="00B0024C">
        <w:rPr>
          <w:rFonts w:ascii="Times New Roman" w:hAnsi="Times New Roman" w:cs="Times New Roman"/>
        </w:rPr>
        <w:t>»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</w:r>
    </w:p>
    <w:p w14:paraId="53F660D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В случае возникновения несчастного случая или болезни Эксперта, об этом немедленно уведомляется Главный эксперт. </w:t>
      </w:r>
    </w:p>
    <w:p w14:paraId="2DEDEBE0" w14:textId="13884A1C" w:rsidR="00B0024C" w:rsidRDefault="00B0024C" w:rsidP="002C5FFF">
      <w:pPr>
        <w:spacing w:before="24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E11A4F">
        <w:rPr>
          <w:rFonts w:ascii="Times New Roman" w:hAnsi="Times New Roman" w:cs="Times New Roman"/>
        </w:rPr>
        <w:t>9</w:t>
      </w:r>
      <w:r w:rsidRPr="00B0024C">
        <w:rPr>
          <w:rFonts w:ascii="Times New Roman" w:hAnsi="Times New Roman" w:cs="Times New Roman"/>
        </w:rPr>
        <w:t xml:space="preserve">. Эксперты, допустившие невыполнение или нарушение инструкции по охране труда, привлекаются к ответственности в соответствии с Регламентом </w:t>
      </w:r>
      <w:proofErr w:type="spellStart"/>
      <w:r w:rsidRPr="00B0024C">
        <w:rPr>
          <w:rFonts w:ascii="Times New Roman" w:hAnsi="Times New Roman" w:cs="Times New Roman"/>
        </w:rPr>
        <w:t>WorldSkills</w:t>
      </w:r>
      <w:proofErr w:type="spellEnd"/>
      <w:r w:rsidRPr="00B0024C">
        <w:rPr>
          <w:rFonts w:ascii="Times New Roman" w:hAnsi="Times New Roman" w:cs="Times New Roman"/>
        </w:rPr>
        <w:t xml:space="preserve"> </w:t>
      </w:r>
      <w:proofErr w:type="spellStart"/>
      <w:r w:rsidRPr="00B0024C">
        <w:rPr>
          <w:rFonts w:ascii="Times New Roman" w:hAnsi="Times New Roman" w:cs="Times New Roman"/>
        </w:rPr>
        <w:t>Russia</w:t>
      </w:r>
      <w:proofErr w:type="spellEnd"/>
      <w:r w:rsidRPr="00B0024C">
        <w:rPr>
          <w:rFonts w:ascii="Times New Roman" w:hAnsi="Times New Roman" w:cs="Times New Roman"/>
        </w:rPr>
        <w:t>, а при необходимости согласно действующему законодательству.</w:t>
      </w:r>
    </w:p>
    <w:p w14:paraId="299335E1" w14:textId="77777777" w:rsidR="00750413" w:rsidRPr="00B0024C" w:rsidRDefault="0075041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1B7ECD10" w14:textId="77777777"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9" w:name="_Toc507427603"/>
      <w:r w:rsidRPr="00B0024C">
        <w:rPr>
          <w:rFonts w:ascii="Times New Roman" w:hAnsi="Times New Roman" w:cs="Times New Roman"/>
          <w:i/>
          <w:color w:val="auto"/>
          <w:sz w:val="24"/>
          <w:szCs w:val="24"/>
        </w:rPr>
        <w:t>2.Требования охраны труда перед началом работы</w:t>
      </w:r>
      <w:bookmarkEnd w:id="9"/>
    </w:p>
    <w:p w14:paraId="6A8DACB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Перед началом работы Эксперты должны выполнить следующее:</w:t>
      </w:r>
    </w:p>
    <w:p w14:paraId="5828A4E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2.1. В день С-1, Эксперт с особыми полномочиями, ответственный за охрану труда, обязан провести подробный инструктаж по «Программе инструктажа по охране труда и технике безопасности», ознакомить экспертов и участников с инструкцией по технике безопасности, с планами эвакуации при возникновении пожара, с местами расположения санитарно-бытовых помещений, медицинскими кабинетами, питьевой воды, проконтролировать подготовку рабочих мест участников в соответствии с Техническим описанием компетенции.</w:t>
      </w:r>
    </w:p>
    <w:p w14:paraId="2A4B0E62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Проверить специальную одежду, обувь и др. средства индивидуальной защиты. Одеть необходимые средства защиты для выполнения подготовки и контроля подготовки участниками рабочих мест, инструмента и оборудования.</w:t>
      </w:r>
    </w:p>
    <w:p w14:paraId="1C737EA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2.2. Ежедневно, перед началом выполнения конкурсного задания участниками конкурса, Эксперт с особыми полномочиями проводит инструктаж по охране труда, Эксперты контролируют процесс подготовки рабочего места участниками, и принимают участие в подготовке рабочих мест участников в возрасте моложе 18 лет.</w:t>
      </w:r>
    </w:p>
    <w:p w14:paraId="15CD7C5F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2.3. Ежедневно, перед началом работ на конкурсной площадке и в помещении экспертов необходимо:</w:t>
      </w:r>
    </w:p>
    <w:p w14:paraId="0728FD7D" w14:textId="77777777" w:rsidR="00B0024C" w:rsidRPr="00B0024C" w:rsidRDefault="00B0024C" w:rsidP="00B0024C">
      <w:pPr>
        <w:tabs>
          <w:tab w:val="left" w:pos="709"/>
        </w:tabs>
        <w:spacing w:before="120" w:after="120"/>
        <w:ind w:firstLine="709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lastRenderedPageBreak/>
        <w:t>- осмотреть рабочие места экспертов и участников;</w:t>
      </w:r>
    </w:p>
    <w:p w14:paraId="4A9167FF" w14:textId="77777777" w:rsidR="00B0024C" w:rsidRPr="00B0024C" w:rsidRDefault="00B0024C" w:rsidP="00B0024C">
      <w:pPr>
        <w:tabs>
          <w:tab w:val="left" w:pos="709"/>
        </w:tabs>
        <w:spacing w:before="120" w:after="120"/>
        <w:ind w:firstLine="709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-привести в порядок рабочее место эксперта;</w:t>
      </w:r>
    </w:p>
    <w:p w14:paraId="474F7555" w14:textId="77777777" w:rsidR="00B0024C" w:rsidRPr="00B0024C" w:rsidRDefault="00B0024C" w:rsidP="00B0024C">
      <w:pPr>
        <w:tabs>
          <w:tab w:val="left" w:pos="709"/>
        </w:tabs>
        <w:spacing w:before="120" w:after="120"/>
        <w:ind w:firstLine="709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-проверить правильность подключения оборудования в электросеть;</w:t>
      </w:r>
    </w:p>
    <w:p w14:paraId="4E551399" w14:textId="77777777" w:rsidR="00B0024C" w:rsidRPr="00B0024C" w:rsidRDefault="00B0024C" w:rsidP="00B0024C">
      <w:pPr>
        <w:tabs>
          <w:tab w:val="left" w:pos="709"/>
        </w:tabs>
        <w:spacing w:before="120" w:after="120"/>
        <w:ind w:firstLine="709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одеть необходимые средства индивидуальной защиты;</w:t>
      </w:r>
    </w:p>
    <w:p w14:paraId="30DDA6A1" w14:textId="77777777" w:rsidR="00B0024C" w:rsidRPr="00B0024C" w:rsidRDefault="00B0024C" w:rsidP="00B0024C">
      <w:pPr>
        <w:tabs>
          <w:tab w:val="left" w:pos="709"/>
        </w:tabs>
        <w:spacing w:before="120" w:after="120"/>
        <w:ind w:firstLine="709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осмотреть инструмент и оборудование участников в возрасте до 18 лет, участники старше 18 лет осматривают самостоятельно инструмент и оборудование.</w:t>
      </w:r>
    </w:p>
    <w:p w14:paraId="424E445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2.5. Подготовить необходимые для работы материалы, приспособления, и разложить их на свои места, убрать с рабочего стола все лишнее.</w:t>
      </w:r>
    </w:p>
    <w:p w14:paraId="4FA1370B" w14:textId="0F86B5CF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2.6. Эксперту запрещается приступать к работе при обнаружении неисправности оборудования. О замеченных недостатках и неисправностях немедленно сообщить Техническому Эксперту и до устранения неполадок к работе не приступать.</w:t>
      </w:r>
    </w:p>
    <w:p w14:paraId="3DF97B19" w14:textId="77777777" w:rsidR="00750413" w:rsidRPr="00B0024C" w:rsidRDefault="0075041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76C96E9E" w14:textId="77777777"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10" w:name="_Toc507427604"/>
      <w:r w:rsidRPr="00B0024C">
        <w:rPr>
          <w:rFonts w:ascii="Times New Roman" w:hAnsi="Times New Roman" w:cs="Times New Roman"/>
          <w:i/>
          <w:color w:val="auto"/>
          <w:sz w:val="24"/>
          <w:szCs w:val="24"/>
        </w:rPr>
        <w:t>3.Требования охраны труда во время работы</w:t>
      </w:r>
      <w:bookmarkEnd w:id="10"/>
    </w:p>
    <w:p w14:paraId="28A5AA7F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3.1. При выполнении работ по оценке конкурсных заданий на персональном компьютере и другой оргтехнике, значения визуальных параметров должны находиться в пределах оптимального диапазона.</w:t>
      </w:r>
    </w:p>
    <w:p w14:paraId="768A90C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3.2. Изображение на экранах видеомониторов должно быть стабильным, ясным и предельно четким, не иметь мерцаний символов и фона, на экранах не должно быть бликов и отражений светильников, окон и окружающих предметов.</w:t>
      </w:r>
    </w:p>
    <w:p w14:paraId="3CE1A09A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3.3. Суммарное время непосредственной работы с персональным компьютером и другой оргтехникой в течение конкурсного дня должно быть не более 6 часов.</w:t>
      </w:r>
    </w:p>
    <w:p w14:paraId="36DAFA4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Продолжительность непрерывной работы с персональным компьютером и другой оргтехникой без регламентированного перерыва не должна превышать 2-х часов. Через каждый час работы следует делать регламентированный перерыв продолжительностью 15 мин.</w:t>
      </w:r>
    </w:p>
    <w:p w14:paraId="09C14B52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3.4. Во избежание поражения током запрещается:</w:t>
      </w:r>
    </w:p>
    <w:p w14:paraId="5773391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прикасаться к задней панели персонального компьютера и другой оргтехники, монитора при включенном питании;</w:t>
      </w:r>
    </w:p>
    <w:p w14:paraId="7A6313C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допускать попадания влаги на поверхность монитора, рабочую поверхность клавиатуры, дисководов, принтеров и других устройств;</w:t>
      </w:r>
    </w:p>
    <w:p w14:paraId="45FBB2D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производить самостоятельно вскрытие и ремонт оборудования;</w:t>
      </w:r>
    </w:p>
    <w:p w14:paraId="6409607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переключать разъемы интерфейсных кабелей периферийных устройств при включенном питании;</w:t>
      </w:r>
    </w:p>
    <w:p w14:paraId="56C7689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загромождать верхние панели устройств бумагами и посторонними предметами;</w:t>
      </w:r>
    </w:p>
    <w:p w14:paraId="3B041FC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допускать попадание влаги на поверхность системного блока (процессора), монитора, рабочую поверхность клавиатуры, дисководов, принтеров и др. устройств;</w:t>
      </w:r>
    </w:p>
    <w:p w14:paraId="2843F49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3.5. При выполнении модулей конкурсного задания участниками, Эксперту необходимо быть внимательным, не отвлекаться посторонними разговорами и делами без необходимости, не отвлекать других Экспертов и участников.</w:t>
      </w:r>
    </w:p>
    <w:p w14:paraId="520B939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3.6. Эксперту во время работы с оргтехникой:</w:t>
      </w:r>
    </w:p>
    <w:p w14:paraId="21299A9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обращать внимание на символы, высвечивающиеся на панели оборудования, не игнорировать их;</w:t>
      </w:r>
    </w:p>
    <w:p w14:paraId="541C5611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снимать крышки и панели, жестко закрепленные на устройстве. В некоторых компонентах устройств используется высокое напряжение или лазерное излучение, что может привести к поражению электрическим током или вызвать слепоту;</w:t>
      </w:r>
    </w:p>
    <w:p w14:paraId="5E1EA164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производить включение/выключение аппаратов мокрыми руками;</w:t>
      </w:r>
    </w:p>
    <w:p w14:paraId="582263A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lastRenderedPageBreak/>
        <w:t>- не ставить на устройство емкости с водой, не класть металлические предметы;</w:t>
      </w:r>
    </w:p>
    <w:p w14:paraId="3A55CDD8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эксплуатировать аппарат, если он перегрелся, стал дымиться, появился посторонний запах или звук;</w:t>
      </w:r>
    </w:p>
    <w:p w14:paraId="08C6989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эксплуатировать аппарат, если его уронили или корпус был поврежден;</w:t>
      </w:r>
    </w:p>
    <w:p w14:paraId="45D8600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вынимать застрявшие листы можно только после отключения устройства из сети;</w:t>
      </w:r>
    </w:p>
    <w:p w14:paraId="18E996F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-запрещается перемещать аппараты включенными в сеть;</w:t>
      </w:r>
    </w:p>
    <w:p w14:paraId="5452073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все работы по замене картриджей, бумаги можно производить только после отключения аппарата от сети;</w:t>
      </w:r>
    </w:p>
    <w:p w14:paraId="69EC396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- запрещается опираться на стекло </w:t>
      </w:r>
      <w:proofErr w:type="spellStart"/>
      <w:r w:rsidRPr="00B0024C">
        <w:rPr>
          <w:rFonts w:ascii="Times New Roman" w:hAnsi="Times New Roman" w:cs="Times New Roman"/>
        </w:rPr>
        <w:t>оригиналодержателя</w:t>
      </w:r>
      <w:proofErr w:type="spellEnd"/>
      <w:r w:rsidRPr="00B0024C">
        <w:rPr>
          <w:rFonts w:ascii="Times New Roman" w:hAnsi="Times New Roman" w:cs="Times New Roman"/>
        </w:rPr>
        <w:t>, класть на него какие-либо вещи помимо оригинала;</w:t>
      </w:r>
    </w:p>
    <w:p w14:paraId="2663E00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запрещается работать на аппарате с треснувшим стеклом;</w:t>
      </w:r>
    </w:p>
    <w:p w14:paraId="6095D5FD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обязательно мыть руки теплой водой с мылом после каждой чистки картриджей, узлов и т.д.;</w:t>
      </w:r>
    </w:p>
    <w:p w14:paraId="6F3F3142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просыпанный тонер, носитель немедленно собрать пылесосом или влажной ветошью.</w:t>
      </w:r>
    </w:p>
    <w:p w14:paraId="6651B5D3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3.7. Включение и выключение персонального компьютера и оргтехники должно проводиться в соответствии с требованиями инструкции по эксплуатации.</w:t>
      </w:r>
    </w:p>
    <w:p w14:paraId="67B93B7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3.8. Запрещается:</w:t>
      </w:r>
    </w:p>
    <w:p w14:paraId="482A251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устанавливать неизвестные системы паролирования и самостоятельно проводить переформатирование диска;</w:t>
      </w:r>
    </w:p>
    <w:p w14:paraId="13DD77F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иметь при себе любые средства связи;</w:t>
      </w:r>
    </w:p>
    <w:p w14:paraId="324FF05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пользоваться любой документацией кроме предусмотренной конкурсным заданием.</w:t>
      </w:r>
    </w:p>
    <w:p w14:paraId="3FC3D029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3.9. При неисправности оборудования – прекратить работу и сообщить об этом Техническому эксперту, а в его отсутствие заместителю главного Эксперта.</w:t>
      </w:r>
    </w:p>
    <w:p w14:paraId="56158238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3.10. При наблюдении за выполнением конкурсного задания участниками Эксперту:</w:t>
      </w:r>
    </w:p>
    <w:p w14:paraId="117756BF" w14:textId="24CD3AB4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передвигаться по конкурсной площадке не спеша, не делая резких движений, смотря под ноги</w:t>
      </w:r>
      <w:r w:rsidR="001412D6">
        <w:rPr>
          <w:rFonts w:ascii="Times New Roman" w:hAnsi="Times New Roman" w:cs="Times New Roman"/>
        </w:rPr>
        <w:t>.</w:t>
      </w:r>
    </w:p>
    <w:p w14:paraId="7051C17C" w14:textId="77777777" w:rsidR="001412D6" w:rsidRPr="00B0024C" w:rsidRDefault="001412D6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138718AC" w14:textId="77777777"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11" w:name="_Toc507427605"/>
      <w:r w:rsidRPr="00B0024C">
        <w:rPr>
          <w:rFonts w:ascii="Times New Roman" w:hAnsi="Times New Roman" w:cs="Times New Roman"/>
          <w:i/>
          <w:color w:val="auto"/>
          <w:sz w:val="24"/>
          <w:szCs w:val="24"/>
        </w:rPr>
        <w:t>4. Требования охраны труда в аварийных ситуациях</w:t>
      </w:r>
      <w:bookmarkEnd w:id="11"/>
    </w:p>
    <w:p w14:paraId="40CA406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Эксперту следует немедленно отключить источник электропитания и принять меры к устранению неисправностей, а так же сообщить о случившемся Техническому Эксперту. Работу продолжать только после устранения возникшей неисправности.</w:t>
      </w:r>
    </w:p>
    <w:p w14:paraId="2A16431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4.2. В случае возникновения зрительного дискомфорта и других неблагоприятных субъективных ощущений следует ограничить время работы с персональным компьютером и другой оргтехникой, провести коррекцию длительности перерывов для отдыха или провести смену деятельности на другую, не связанную с использованием персонального компьютера и другой оргтехники.</w:t>
      </w:r>
    </w:p>
    <w:p w14:paraId="331839E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4.3. При поражении электрическим током немедленно отключить электросеть, оказать первую помощь (самопомощь) пострадавшему, сообщить Главному Эксперту, при необходимости обратиться к врачу.</w:t>
      </w:r>
    </w:p>
    <w:p w14:paraId="4372DC8A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4.4. При несчастном случае или внезапном заболевании необходимо в первую очередь отключить питание электрооборудования, сообщить о случившемся Главному Эксперту. </w:t>
      </w:r>
    </w:p>
    <w:p w14:paraId="288370C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lastRenderedPageBreak/>
        <w:t>4.5. При возникновении пожара необходимо немедленно оповестить технического эксперта. При последующем развитии событий следует руководствоваться указаниями Главного эксперта или должностного лица, заменяющего его. Приложить усилия для исключения состояния страха и паники.</w:t>
      </w:r>
    </w:p>
    <w:p w14:paraId="55894EB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14:paraId="0F9CA71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14:paraId="07C28EC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14:paraId="4DEAFF1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4.6. При обнаружении взрывоопасного или подозрительного предмета не подходить близко к нему, предупредить о возможной опасности находящихся поблизости ответственных лиц.</w:t>
      </w:r>
    </w:p>
    <w:p w14:paraId="4B49F18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происшествии взрыва необходимо спокойно уточнить обстановку и действовать по указанию должностных лиц, при необходимости эвакуации, эвакуировать участников и других экспертов и конкурсной площадки, взять те с собой документы и предметы первой необходимости, при передвижении соблюдать осторожность, не трогать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14:paraId="6EC464E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7F607C22" w14:textId="77777777"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12" w:name="_Toc507427606"/>
      <w:r w:rsidRPr="00B0024C">
        <w:rPr>
          <w:rFonts w:ascii="Times New Roman" w:hAnsi="Times New Roman" w:cs="Times New Roman"/>
          <w:i/>
          <w:color w:val="auto"/>
          <w:sz w:val="24"/>
          <w:szCs w:val="24"/>
        </w:rPr>
        <w:t>5.Требование охраны труда по окончании работ</w:t>
      </w:r>
      <w:bookmarkEnd w:id="12"/>
    </w:p>
    <w:p w14:paraId="338732C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После окончания конкурсного дня Эксперт обязан:</w:t>
      </w:r>
    </w:p>
    <w:p w14:paraId="64B454C2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5.1. Отключить электрические приборы, оборудование, инструмент и устройства от источника питания.</w:t>
      </w:r>
    </w:p>
    <w:p w14:paraId="75248D7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5.2. Привести в порядок рабочее место Эксперта и проверить рабочие места участников. </w:t>
      </w:r>
    </w:p>
    <w:p w14:paraId="1653D2C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5.3. Сообщить Техническому эксперту о выявленных во время выполнения конкурсных заданий неполадках и неисправностях оборудования, и других факторах, влияющих на безопасность труда.</w:t>
      </w:r>
    </w:p>
    <w:p w14:paraId="210C9C5D" w14:textId="77777777" w:rsidR="004D5267" w:rsidRPr="00B0024C" w:rsidRDefault="004D5267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sectPr w:rsidR="004D5267" w:rsidRPr="00B0024C" w:rsidSect="00804C14">
      <w:headerReference w:type="default" r:id="rId14"/>
      <w:footerReference w:type="default" r:id="rId15"/>
      <w:headerReference w:type="first" r:id="rId16"/>
      <w:pgSz w:w="11906" w:h="16838"/>
      <w:pgMar w:top="1134" w:right="567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B35AA9" w14:textId="77777777" w:rsidR="00666C65" w:rsidRDefault="00666C65">
      <w:pPr>
        <w:spacing w:after="0" w:line="240" w:lineRule="auto"/>
      </w:pPr>
      <w:r>
        <w:separator/>
      </w:r>
    </w:p>
  </w:endnote>
  <w:endnote w:type="continuationSeparator" w:id="0">
    <w:p w14:paraId="332CAA54" w14:textId="77777777" w:rsidR="00666C65" w:rsidRDefault="00666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Condensed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Light">
    <w:altName w:val="Calibri"/>
    <w:charset w:val="CC"/>
    <w:family w:val="swiss"/>
    <w:pitch w:val="variable"/>
    <w:sig w:usb0="A00002FF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A18412" w14:textId="79A6C3D3" w:rsidR="00666C65" w:rsidRPr="005E3EE5" w:rsidRDefault="00666C65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 w:rsidRPr="005E3EE5">
      <w:rPr>
        <w:rFonts w:ascii="Mayak Light" w:hAnsi="Mayak Light" w:cs="Times New Roman"/>
        <w:b/>
        <w:bCs/>
        <w:noProof/>
        <w:color w:val="000000"/>
        <w:sz w:val="20"/>
        <w:szCs w:val="20"/>
      </w:rPr>
      <w:drawing>
        <wp:anchor distT="0" distB="0" distL="114300" distR="114300" simplePos="0" relativeHeight="251658240" behindDoc="1" locked="0" layoutInCell="1" allowOverlap="1" wp14:anchorId="15489E11" wp14:editId="292D325E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3EE5">
      <w:rPr>
        <w:rFonts w:ascii="Mayak Light" w:hAnsi="Mayak Light" w:cs="Times New Roman"/>
        <w:b/>
        <w:bCs/>
        <w:color w:val="000000"/>
        <w:sz w:val="20"/>
        <w:szCs w:val="20"/>
      </w:rPr>
      <w:fldChar w:fldCharType="begin"/>
    </w:r>
    <w:r w:rsidRPr="005E3EE5">
      <w:rPr>
        <w:rFonts w:ascii="Mayak Light" w:hAnsi="Mayak Light" w:cs="Times New Roman"/>
        <w:b/>
        <w:bCs/>
        <w:color w:val="000000"/>
        <w:sz w:val="20"/>
        <w:szCs w:val="20"/>
      </w:rPr>
      <w:instrText>PAGE   \* MERGEFORMAT</w:instrText>
    </w:r>
    <w:r w:rsidRPr="005E3EE5">
      <w:rPr>
        <w:rFonts w:ascii="Mayak Light" w:hAnsi="Mayak Light" w:cs="Times New Roman"/>
        <w:b/>
        <w:bCs/>
        <w:color w:val="000000"/>
        <w:sz w:val="20"/>
        <w:szCs w:val="20"/>
      </w:rPr>
      <w:fldChar w:fldCharType="separate"/>
    </w:r>
    <w:r w:rsidRPr="005E3EE5">
      <w:rPr>
        <w:rFonts w:ascii="Mayak Light" w:hAnsi="Mayak Light" w:cs="Times New Roman"/>
        <w:b/>
        <w:bCs/>
        <w:color w:val="000000"/>
        <w:sz w:val="20"/>
        <w:szCs w:val="20"/>
      </w:rPr>
      <w:t>1</w:t>
    </w:r>
    <w:r w:rsidRPr="005E3EE5">
      <w:rPr>
        <w:rFonts w:ascii="Mayak Light" w:hAnsi="Mayak Light" w:cs="Times New Roman"/>
        <w:b/>
        <w:bCs/>
        <w:color w:val="000000"/>
        <w:sz w:val="20"/>
        <w:szCs w:val="20"/>
      </w:rPr>
      <w:fldChar w:fldCharType="end"/>
    </w:r>
    <w:r w:rsidRPr="005E3EE5">
      <w:rPr>
        <w:rFonts w:ascii="Mayak Light" w:hAnsi="Mayak Light" w:cs="Times New Roman"/>
        <w:b/>
        <w:bCs/>
        <w:color w:val="000000"/>
        <w:sz w:val="20"/>
        <w:szCs w:val="20"/>
      </w:rPr>
      <w:t xml:space="preserve"> «</w:t>
    </w:r>
    <w:r>
      <w:rPr>
        <w:rFonts w:ascii="Mayak Light" w:hAnsi="Mayak Light" w:cs="Times New Roman"/>
        <w:b/>
        <w:bCs/>
        <w:color w:val="000000"/>
        <w:sz w:val="20"/>
        <w:szCs w:val="20"/>
      </w:rPr>
      <w:t>ПРЕПОДАВАНИЕ В МЛАДШИХ КЛАССАХ</w:t>
    </w:r>
    <w:r w:rsidRPr="005E3EE5">
      <w:rPr>
        <w:rFonts w:ascii="Mayak Light" w:hAnsi="Mayak Light" w:cs="Times New Roman"/>
        <w:b/>
        <w:bCs/>
        <w:color w:val="000000"/>
        <w:sz w:val="20"/>
        <w:szCs w:val="20"/>
      </w:rPr>
      <w:t>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54F212" w14:textId="77777777" w:rsidR="00666C65" w:rsidRDefault="00666C65">
      <w:pPr>
        <w:spacing w:after="0" w:line="240" w:lineRule="auto"/>
      </w:pPr>
      <w:r>
        <w:separator/>
      </w:r>
    </w:p>
  </w:footnote>
  <w:footnote w:type="continuationSeparator" w:id="0">
    <w:p w14:paraId="62171BC5" w14:textId="77777777" w:rsidR="00666C65" w:rsidRDefault="00666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B42095" w14:textId="4649CA28" w:rsidR="00666C65" w:rsidRDefault="00666C6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27D073" w14:textId="540D816D" w:rsidR="00666C65" w:rsidRDefault="00666C6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 w15:restartNumberingAfterBreak="0">
    <w:nsid w:val="31DE5F9D"/>
    <w:multiLevelType w:val="hybridMultilevel"/>
    <w:tmpl w:val="8A6847A0"/>
    <w:lvl w:ilvl="0" w:tplc="131EC6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0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1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3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6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7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8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9" w15:restartNumberingAfterBreak="0">
    <w:nsid w:val="6FCF2E46"/>
    <w:multiLevelType w:val="hybridMultilevel"/>
    <w:tmpl w:val="E5C44A84"/>
    <w:lvl w:ilvl="0" w:tplc="131EC6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4"/>
  </w:num>
  <w:num w:numId="2">
    <w:abstractNumId w:val="12"/>
  </w:num>
  <w:num w:numId="3">
    <w:abstractNumId w:val="16"/>
  </w:num>
  <w:num w:numId="4">
    <w:abstractNumId w:val="15"/>
  </w:num>
  <w:num w:numId="5">
    <w:abstractNumId w:val="18"/>
  </w:num>
  <w:num w:numId="6">
    <w:abstractNumId w:val="10"/>
  </w:num>
  <w:num w:numId="7">
    <w:abstractNumId w:val="20"/>
  </w:num>
  <w:num w:numId="8">
    <w:abstractNumId w:val="17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3"/>
  </w:num>
  <w:num w:numId="14">
    <w:abstractNumId w:val="0"/>
  </w:num>
  <w:num w:numId="15">
    <w:abstractNumId w:val="8"/>
  </w:num>
  <w:num w:numId="16">
    <w:abstractNumId w:val="7"/>
  </w:num>
  <w:num w:numId="17">
    <w:abstractNumId w:val="11"/>
  </w:num>
  <w:num w:numId="18">
    <w:abstractNumId w:val="9"/>
  </w:num>
  <w:num w:numId="19">
    <w:abstractNumId w:val="1"/>
  </w:num>
  <w:num w:numId="20">
    <w:abstractNumId w:val="6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D29"/>
    <w:rsid w:val="00013A0F"/>
    <w:rsid w:val="00023AF8"/>
    <w:rsid w:val="00023BE6"/>
    <w:rsid w:val="00025476"/>
    <w:rsid w:val="000277DA"/>
    <w:rsid w:val="00031F0C"/>
    <w:rsid w:val="000658B1"/>
    <w:rsid w:val="00094B38"/>
    <w:rsid w:val="000A26C4"/>
    <w:rsid w:val="000A7DF2"/>
    <w:rsid w:val="000E1EC9"/>
    <w:rsid w:val="000E2FC7"/>
    <w:rsid w:val="000E4290"/>
    <w:rsid w:val="000F4397"/>
    <w:rsid w:val="00110F45"/>
    <w:rsid w:val="00124ABF"/>
    <w:rsid w:val="001412D6"/>
    <w:rsid w:val="001472EE"/>
    <w:rsid w:val="0018620B"/>
    <w:rsid w:val="00197600"/>
    <w:rsid w:val="001C46EC"/>
    <w:rsid w:val="002016E2"/>
    <w:rsid w:val="00235856"/>
    <w:rsid w:val="00242941"/>
    <w:rsid w:val="00270666"/>
    <w:rsid w:val="002728CC"/>
    <w:rsid w:val="00282C31"/>
    <w:rsid w:val="00290F90"/>
    <w:rsid w:val="002A45F5"/>
    <w:rsid w:val="002B0624"/>
    <w:rsid w:val="002B36BD"/>
    <w:rsid w:val="002B492F"/>
    <w:rsid w:val="002C5FFF"/>
    <w:rsid w:val="00303096"/>
    <w:rsid w:val="00322D1B"/>
    <w:rsid w:val="00322EA8"/>
    <w:rsid w:val="00324182"/>
    <w:rsid w:val="003461FF"/>
    <w:rsid w:val="00365843"/>
    <w:rsid w:val="003732A7"/>
    <w:rsid w:val="00373AE2"/>
    <w:rsid w:val="00381161"/>
    <w:rsid w:val="00397249"/>
    <w:rsid w:val="003A2224"/>
    <w:rsid w:val="003C1E99"/>
    <w:rsid w:val="003C53D3"/>
    <w:rsid w:val="003C6AD2"/>
    <w:rsid w:val="0040002F"/>
    <w:rsid w:val="004207C9"/>
    <w:rsid w:val="00431A85"/>
    <w:rsid w:val="0045374B"/>
    <w:rsid w:val="00455F59"/>
    <w:rsid w:val="00460BB8"/>
    <w:rsid w:val="0047229F"/>
    <w:rsid w:val="00472D51"/>
    <w:rsid w:val="004B4B32"/>
    <w:rsid w:val="004D5267"/>
    <w:rsid w:val="00500B10"/>
    <w:rsid w:val="0053723A"/>
    <w:rsid w:val="00545107"/>
    <w:rsid w:val="00575037"/>
    <w:rsid w:val="0057773D"/>
    <w:rsid w:val="0058146D"/>
    <w:rsid w:val="00586C82"/>
    <w:rsid w:val="005A339E"/>
    <w:rsid w:val="005B4DC1"/>
    <w:rsid w:val="005C20EC"/>
    <w:rsid w:val="005C5C7C"/>
    <w:rsid w:val="005E3EE5"/>
    <w:rsid w:val="005F1C4A"/>
    <w:rsid w:val="00623E2E"/>
    <w:rsid w:val="00644ECD"/>
    <w:rsid w:val="00646347"/>
    <w:rsid w:val="0065120E"/>
    <w:rsid w:val="00662A90"/>
    <w:rsid w:val="00666C65"/>
    <w:rsid w:val="00675DCB"/>
    <w:rsid w:val="0069564A"/>
    <w:rsid w:val="006A4278"/>
    <w:rsid w:val="006B5B1C"/>
    <w:rsid w:val="006C1AA1"/>
    <w:rsid w:val="006E47D4"/>
    <w:rsid w:val="006F669E"/>
    <w:rsid w:val="0070712D"/>
    <w:rsid w:val="0071425D"/>
    <w:rsid w:val="00714E59"/>
    <w:rsid w:val="0072017B"/>
    <w:rsid w:val="0073798E"/>
    <w:rsid w:val="00750413"/>
    <w:rsid w:val="0075445C"/>
    <w:rsid w:val="00760BDB"/>
    <w:rsid w:val="00763ADA"/>
    <w:rsid w:val="007762A5"/>
    <w:rsid w:val="00776554"/>
    <w:rsid w:val="0078206D"/>
    <w:rsid w:val="00785966"/>
    <w:rsid w:val="00792AA0"/>
    <w:rsid w:val="00793808"/>
    <w:rsid w:val="007952B3"/>
    <w:rsid w:val="00796CA8"/>
    <w:rsid w:val="007C4183"/>
    <w:rsid w:val="007C43E9"/>
    <w:rsid w:val="007E5045"/>
    <w:rsid w:val="00804C14"/>
    <w:rsid w:val="00816A16"/>
    <w:rsid w:val="0082029F"/>
    <w:rsid w:val="00846BC1"/>
    <w:rsid w:val="00847869"/>
    <w:rsid w:val="00852D8A"/>
    <w:rsid w:val="00862CFD"/>
    <w:rsid w:val="00863621"/>
    <w:rsid w:val="008A3901"/>
    <w:rsid w:val="008B3C8F"/>
    <w:rsid w:val="008C5A11"/>
    <w:rsid w:val="0091340E"/>
    <w:rsid w:val="0091498F"/>
    <w:rsid w:val="009162BB"/>
    <w:rsid w:val="0092384F"/>
    <w:rsid w:val="00925408"/>
    <w:rsid w:val="00926E7E"/>
    <w:rsid w:val="00927BD5"/>
    <w:rsid w:val="009733CE"/>
    <w:rsid w:val="00976C1E"/>
    <w:rsid w:val="009830C6"/>
    <w:rsid w:val="009E37D8"/>
    <w:rsid w:val="00A141B6"/>
    <w:rsid w:val="00A26CF5"/>
    <w:rsid w:val="00A30A71"/>
    <w:rsid w:val="00A702B0"/>
    <w:rsid w:val="00A83D29"/>
    <w:rsid w:val="00A92C0B"/>
    <w:rsid w:val="00AD79A1"/>
    <w:rsid w:val="00AE0BE0"/>
    <w:rsid w:val="00AE661F"/>
    <w:rsid w:val="00AF5E87"/>
    <w:rsid w:val="00B0024C"/>
    <w:rsid w:val="00B014D3"/>
    <w:rsid w:val="00B10B0E"/>
    <w:rsid w:val="00B17E7D"/>
    <w:rsid w:val="00B2734D"/>
    <w:rsid w:val="00B365EE"/>
    <w:rsid w:val="00B54A90"/>
    <w:rsid w:val="00B5543D"/>
    <w:rsid w:val="00B60D59"/>
    <w:rsid w:val="00B91E9A"/>
    <w:rsid w:val="00B922AD"/>
    <w:rsid w:val="00B94BBA"/>
    <w:rsid w:val="00BE15C6"/>
    <w:rsid w:val="00BE6AF8"/>
    <w:rsid w:val="00BF5019"/>
    <w:rsid w:val="00C038EF"/>
    <w:rsid w:val="00C37DA5"/>
    <w:rsid w:val="00C42704"/>
    <w:rsid w:val="00C80FBF"/>
    <w:rsid w:val="00C82E33"/>
    <w:rsid w:val="00C85DBC"/>
    <w:rsid w:val="00C9332C"/>
    <w:rsid w:val="00CB25BC"/>
    <w:rsid w:val="00CC3412"/>
    <w:rsid w:val="00CD6A0C"/>
    <w:rsid w:val="00CE059D"/>
    <w:rsid w:val="00CE302F"/>
    <w:rsid w:val="00D2528B"/>
    <w:rsid w:val="00D30963"/>
    <w:rsid w:val="00D81801"/>
    <w:rsid w:val="00D96A1B"/>
    <w:rsid w:val="00DA0B34"/>
    <w:rsid w:val="00DD2624"/>
    <w:rsid w:val="00DD70DD"/>
    <w:rsid w:val="00DD79D5"/>
    <w:rsid w:val="00DE3893"/>
    <w:rsid w:val="00E04D45"/>
    <w:rsid w:val="00E11A4F"/>
    <w:rsid w:val="00E17C67"/>
    <w:rsid w:val="00E22173"/>
    <w:rsid w:val="00E22BA5"/>
    <w:rsid w:val="00E555D5"/>
    <w:rsid w:val="00EC4C64"/>
    <w:rsid w:val="00EF393C"/>
    <w:rsid w:val="00F51BDC"/>
    <w:rsid w:val="00F53981"/>
    <w:rsid w:val="00F55DE5"/>
    <w:rsid w:val="00F57FDA"/>
    <w:rsid w:val="00F910FA"/>
    <w:rsid w:val="00FA4A16"/>
    <w:rsid w:val="00FB6984"/>
    <w:rsid w:val="00FC3AAE"/>
    <w:rsid w:val="00FE0A8B"/>
    <w:rsid w:val="00FE10D4"/>
    <w:rsid w:val="00FE2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54D3B9"/>
  <w15:docId w15:val="{B53B52A0-49A6-47C2-B43A-0E74714E3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28DC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styleId="afff0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1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2">
    <w:name w:val="annotation subject"/>
    <w:basedOn w:val="aff1"/>
    <w:next w:val="aff1"/>
    <w:link w:val="afff3"/>
    <w:uiPriority w:val="99"/>
    <w:semiHidden/>
    <w:unhideWhenUsed/>
    <w:rsid w:val="009E37D8"/>
    <w:rPr>
      <w:b/>
      <w:bCs/>
    </w:rPr>
  </w:style>
  <w:style w:type="character" w:customStyle="1" w:styleId="afff3">
    <w:name w:val="Тема примечания Знак"/>
    <w:basedOn w:val="aff2"/>
    <w:link w:val="afff2"/>
    <w:uiPriority w:val="99"/>
    <w:semiHidden/>
    <w:rsid w:val="009E37D8"/>
    <w:rPr>
      <w:b/>
      <w:bCs/>
      <w:sz w:val="20"/>
      <w:szCs w:val="20"/>
    </w:rPr>
  </w:style>
  <w:style w:type="paragraph" w:styleId="afff4">
    <w:name w:val="TOC Heading"/>
    <w:basedOn w:val="1"/>
    <w:next w:val="a"/>
    <w:uiPriority w:val="39"/>
    <w:semiHidden/>
    <w:unhideWhenUsed/>
    <w:qFormat/>
    <w:rsid w:val="00B0024C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</w:rPr>
  </w:style>
  <w:style w:type="paragraph" w:customStyle="1" w:styleId="afff5">
    <w:basedOn w:val="a"/>
    <w:next w:val="afff6"/>
    <w:uiPriority w:val="99"/>
    <w:unhideWhenUsed/>
    <w:rsid w:val="00B00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6">
    <w:name w:val="Normal (Web)"/>
    <w:basedOn w:val="a"/>
    <w:uiPriority w:val="99"/>
    <w:semiHidden/>
    <w:unhideWhenUsed/>
    <w:rsid w:val="00B0024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99565-9C79-486F-856A-503EABF59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16</Pages>
  <Words>4888</Words>
  <Characters>27867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Кирилл Хаустов</cp:lastModifiedBy>
  <cp:revision>15</cp:revision>
  <cp:lastPrinted>2021-08-03T14:38:00Z</cp:lastPrinted>
  <dcterms:created xsi:type="dcterms:W3CDTF">2022-05-19T07:29:00Z</dcterms:created>
  <dcterms:modified xsi:type="dcterms:W3CDTF">2023-02-01T09:19:00Z</dcterms:modified>
</cp:coreProperties>
</file>